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A8" w:rsidRDefault="00EA14F0">
      <w:bookmarkStart w:id="0" w:name="_GoBack"/>
      <w:bookmarkEnd w:id="0"/>
      <w:r>
        <w:t xml:space="preserve">A workshop for MATH1530 tutors.  </w:t>
      </w:r>
    </w:p>
    <w:p w:rsidR="00EA14F0" w:rsidRPr="00EA14F0" w:rsidRDefault="00EA14F0" w:rsidP="00EA14F0">
      <w:pPr>
        <w:rPr>
          <w:i/>
        </w:rPr>
      </w:pPr>
      <w:r w:rsidRPr="00EA14F0">
        <w:rPr>
          <w:i/>
        </w:rPr>
        <w:t>The goals of the workshop are:</w:t>
      </w:r>
    </w:p>
    <w:p w:rsidR="00EA14F0" w:rsidRPr="00EA14F0" w:rsidRDefault="00EA14F0" w:rsidP="00EA14F0">
      <w:pPr>
        <w:pStyle w:val="ListParagraph"/>
        <w:numPr>
          <w:ilvl w:val="0"/>
          <w:numId w:val="1"/>
        </w:numPr>
        <w:pBdr>
          <w:top w:val="single" w:sz="4" w:space="1" w:color="auto"/>
          <w:left w:val="single" w:sz="4" w:space="4" w:color="auto"/>
          <w:bottom w:val="single" w:sz="4" w:space="1" w:color="auto"/>
          <w:right w:val="single" w:sz="4" w:space="4" w:color="auto"/>
        </w:pBdr>
        <w:rPr>
          <w:i/>
        </w:rPr>
      </w:pPr>
      <w:r w:rsidRPr="00EA14F0">
        <w:rPr>
          <w:i/>
        </w:rPr>
        <w:t>To inform MATH1530 tutors on the differences in the content of the two special sections of MATH 1530 (Section 88, the honors section &amp; Section 10, the pre-health section) with respect to the standard content of the other sections.</w:t>
      </w:r>
    </w:p>
    <w:p w:rsidR="00EA14F0" w:rsidRDefault="00EA14F0" w:rsidP="00EA14F0">
      <w:pPr>
        <w:pStyle w:val="ListParagraph"/>
        <w:numPr>
          <w:ilvl w:val="0"/>
          <w:numId w:val="1"/>
        </w:numPr>
        <w:pBdr>
          <w:top w:val="single" w:sz="4" w:space="1" w:color="auto"/>
          <w:left w:val="single" w:sz="4" w:space="4" w:color="auto"/>
          <w:bottom w:val="single" w:sz="4" w:space="1" w:color="auto"/>
          <w:right w:val="single" w:sz="4" w:space="4" w:color="auto"/>
        </w:pBdr>
        <w:rPr>
          <w:i/>
        </w:rPr>
      </w:pPr>
      <w:r w:rsidRPr="00EA14F0">
        <w:rPr>
          <w:i/>
        </w:rPr>
        <w:t>To review the extra material</w:t>
      </w:r>
      <w:r>
        <w:rPr>
          <w:i/>
        </w:rPr>
        <w:t xml:space="preserve"> covered in these two sections</w:t>
      </w:r>
    </w:p>
    <w:p w:rsidR="00EA14F0" w:rsidRPr="00EA14F0" w:rsidRDefault="00EA14F0" w:rsidP="00EA14F0">
      <w:pPr>
        <w:pStyle w:val="ListParagraph"/>
        <w:numPr>
          <w:ilvl w:val="0"/>
          <w:numId w:val="1"/>
        </w:numPr>
        <w:pBdr>
          <w:top w:val="single" w:sz="4" w:space="1" w:color="auto"/>
          <w:left w:val="single" w:sz="4" w:space="4" w:color="auto"/>
          <w:bottom w:val="single" w:sz="4" w:space="1" w:color="auto"/>
          <w:right w:val="single" w:sz="4" w:space="4" w:color="auto"/>
        </w:pBdr>
      </w:pPr>
      <w:r>
        <w:rPr>
          <w:i/>
        </w:rPr>
        <w:t>To p</w:t>
      </w:r>
      <w:r w:rsidRPr="00EA14F0">
        <w:rPr>
          <w:i/>
        </w:rPr>
        <w:t xml:space="preserve">roviding the tutors with a basic set of instructions in R to perform the usual calculations and obtain statistical graphs with R that are studied in any regular section of MATH1530 and the special sections as well. </w:t>
      </w:r>
    </w:p>
    <w:p w:rsidR="00FE44EE" w:rsidRDefault="00FE44EE" w:rsidP="00EA14F0">
      <w:pPr>
        <w:ind w:left="360"/>
      </w:pPr>
      <w:r>
        <w:t xml:space="preserve">I </w:t>
      </w:r>
      <w:r w:rsidRPr="00DA720F">
        <w:rPr>
          <w:b/>
        </w:rPr>
        <w:t>About sections 10 and 88</w:t>
      </w:r>
    </w:p>
    <w:p w:rsidR="00C42FBC" w:rsidRDefault="00FE44EE" w:rsidP="00FE44EE">
      <w:pPr>
        <w:pStyle w:val="ListParagraph"/>
        <w:numPr>
          <w:ilvl w:val="0"/>
          <w:numId w:val="2"/>
        </w:numPr>
      </w:pPr>
      <w:r w:rsidRPr="00DA720F">
        <w:rPr>
          <w:b/>
        </w:rPr>
        <w:t>Who are in sections 10 and 88 ?</w:t>
      </w:r>
      <w:r>
        <w:t xml:space="preserve"> How many students are there (36+8=44 this semester) Since when we do this?</w:t>
      </w:r>
      <w:r w:rsidR="00EA14F0">
        <w:t xml:space="preserve"> About 4 years , but the composition of the section has been different, this is the first time we have the two target groups together, so many times I have had just regular students there.</w:t>
      </w:r>
    </w:p>
    <w:p w:rsidR="00FE44EE" w:rsidRDefault="001A3299" w:rsidP="00FE44EE">
      <w:pPr>
        <w:pStyle w:val="ListParagraph"/>
        <w:numPr>
          <w:ilvl w:val="0"/>
          <w:numId w:val="2"/>
        </w:numPr>
      </w:pPr>
      <w:r>
        <w:t xml:space="preserve">What do we do differently? </w:t>
      </w:r>
      <w:r w:rsidR="00EA14F0">
        <w:t xml:space="preserve">The content originated in the material we prepared for the Symbiosis project (HHMI funded, 2006-2010) but later evolved in a stand-alone stats course. </w:t>
      </w:r>
      <w:r>
        <w:t>We introduce inference right from the beginning of the course, for that we need to include some randomization tests &amp; bootstrapping. We also give importance to the binomial distribution and its use in testing hypothesis about a proportion, that allows us to introduce the concept of power in an easy way.  Conditional probability  in the context of medical diagnosis is seen including all the vocabulary of ‘sensitivity’, ‘false positive’, PPV etc, we use probability trees to apply the Bayes rule. We still do the classical inference with the t etc. toward the end of the semester.</w:t>
      </w:r>
    </w:p>
    <w:p w:rsidR="00FE44EE" w:rsidRDefault="00EA14F0" w:rsidP="001A3299">
      <w:pPr>
        <w:pStyle w:val="ListParagraph"/>
        <w:numPr>
          <w:ilvl w:val="0"/>
          <w:numId w:val="2"/>
        </w:numPr>
      </w:pPr>
      <w:r>
        <w:t>List of topics</w:t>
      </w:r>
    </w:p>
    <w:p w:rsidR="003F1269" w:rsidRPr="00B300F9" w:rsidRDefault="003F1269" w:rsidP="003F1269">
      <w:pPr>
        <w:spacing w:after="0"/>
        <w:rPr>
          <w:rFonts w:ascii="Arial" w:hAnsi="Arial" w:cs="Arial"/>
          <w:b/>
          <w:sz w:val="20"/>
          <w:szCs w:val="20"/>
        </w:rPr>
      </w:pPr>
      <w:r w:rsidRPr="00B300F9">
        <w:rPr>
          <w:rFonts w:ascii="Arial" w:hAnsi="Arial" w:cs="Arial"/>
          <w:b/>
          <w:sz w:val="20"/>
          <w:szCs w:val="20"/>
        </w:rPr>
        <w:t>List of topics to cover:</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color w:val="FF0000"/>
          <w:sz w:val="18"/>
          <w:szCs w:val="18"/>
        </w:rPr>
        <w:t xml:space="preserve">Definitions: Hypotheses, variables, parameters and statistics (Ch. </w:t>
      </w:r>
      <w:r w:rsidRPr="003F1269">
        <w:rPr>
          <w:rFonts w:ascii="Arial" w:hAnsi="Arial" w:cs="Arial"/>
          <w:sz w:val="18"/>
          <w:szCs w:val="18"/>
        </w:rPr>
        <w:t>1- sections 1.1-1.4).</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Producing data using surveys and experiments; preparing data files (Ch. 1- sections 1.5-1.8).</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Graphs and statistics for one quantitative variable   (Ch. 2, Sec. 2.1-2.11).</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Graphs and statistics for two or more quantitative variables: Scatter plots and correlation (Ch. 2, Sec. 2.12-2.13).</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Graphs and statistics for categorical variables (Ch. 2, Sec. 2.14-2.15).</w:t>
      </w:r>
    </w:p>
    <w:p w:rsidR="003F1269" w:rsidRPr="003F1269" w:rsidRDefault="003F1269" w:rsidP="003F1269">
      <w:pPr>
        <w:numPr>
          <w:ilvl w:val="0"/>
          <w:numId w:val="3"/>
        </w:numPr>
        <w:spacing w:after="0"/>
        <w:rPr>
          <w:rFonts w:ascii="Arial" w:hAnsi="Arial" w:cs="Arial"/>
          <w:color w:val="FF0000"/>
          <w:sz w:val="18"/>
          <w:szCs w:val="18"/>
        </w:rPr>
      </w:pPr>
      <w:r w:rsidRPr="003F1269">
        <w:rPr>
          <w:rFonts w:ascii="Arial" w:hAnsi="Arial" w:cs="Arial"/>
          <w:color w:val="FF0000"/>
          <w:sz w:val="18"/>
          <w:szCs w:val="18"/>
        </w:rPr>
        <w:t>Randomization test (Ch. 3, Sec. 3.1).</w:t>
      </w:r>
    </w:p>
    <w:p w:rsidR="003F1269" w:rsidRPr="003F1269" w:rsidRDefault="003F1269" w:rsidP="003F1269">
      <w:pPr>
        <w:numPr>
          <w:ilvl w:val="0"/>
          <w:numId w:val="3"/>
        </w:numPr>
        <w:spacing w:after="0"/>
        <w:rPr>
          <w:rFonts w:ascii="Arial" w:hAnsi="Arial" w:cs="Arial"/>
          <w:color w:val="FF0000"/>
          <w:sz w:val="18"/>
          <w:szCs w:val="18"/>
        </w:rPr>
      </w:pPr>
      <w:r w:rsidRPr="003F1269">
        <w:rPr>
          <w:rFonts w:ascii="Arial" w:hAnsi="Arial" w:cs="Arial"/>
          <w:color w:val="FF0000"/>
          <w:sz w:val="18"/>
          <w:szCs w:val="18"/>
        </w:rPr>
        <w:t>Bootstrapping to build confidence intervals (Ch. 3, Sec. 3.2).</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Introduction to probability and the binomial distribution (Ch. 4).</w:t>
      </w:r>
    </w:p>
    <w:p w:rsidR="003F1269" w:rsidRPr="003F1269" w:rsidRDefault="003F1269" w:rsidP="003F1269">
      <w:pPr>
        <w:numPr>
          <w:ilvl w:val="0"/>
          <w:numId w:val="3"/>
        </w:numPr>
        <w:spacing w:after="0"/>
        <w:rPr>
          <w:rFonts w:ascii="Arial" w:hAnsi="Arial" w:cs="Arial"/>
          <w:color w:val="FF0000"/>
          <w:sz w:val="18"/>
          <w:szCs w:val="18"/>
        </w:rPr>
      </w:pPr>
      <w:r w:rsidRPr="003F1269">
        <w:rPr>
          <w:rFonts w:ascii="Arial" w:hAnsi="Arial" w:cs="Arial"/>
          <w:color w:val="FF0000"/>
          <w:sz w:val="18"/>
          <w:szCs w:val="18"/>
        </w:rPr>
        <w:t>Testing hypotheses with the binomial distribution (Ch. 5).</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color w:val="FF0000"/>
          <w:sz w:val="18"/>
          <w:szCs w:val="18"/>
        </w:rPr>
        <w:t xml:space="preserve">Conditional probability and Bayes Rule using probability trees </w:t>
      </w:r>
      <w:r w:rsidRPr="003F1269">
        <w:rPr>
          <w:rFonts w:ascii="Arial" w:hAnsi="Arial" w:cs="Arial"/>
          <w:sz w:val="18"/>
          <w:szCs w:val="18"/>
        </w:rPr>
        <w:t>(Ch. 6, Sec. 6.1-6.4.1).</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Normal and Chi-square distributions (Ch. 9, Sec. 9.1,9.3, 9.5).</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Checking models and assumptions: Chi-square tests and test for normality (Ch. 10).</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Sampling distributions and confidence intervals for the mean (Ch. 11, Sec. 11.1-11.2).</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Testing hypotheses for means (t-tests) (Ch. 11, Sec. 11.3, 11.5).</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Large sample inference for proportions (Ch. 11, Sec 11.4.1-11.4.4).</w:t>
      </w:r>
    </w:p>
    <w:p w:rsidR="003F1269" w:rsidRPr="003F1269" w:rsidRDefault="003F1269" w:rsidP="003F1269">
      <w:pPr>
        <w:numPr>
          <w:ilvl w:val="0"/>
          <w:numId w:val="3"/>
        </w:numPr>
        <w:spacing w:after="0"/>
        <w:rPr>
          <w:rFonts w:ascii="Arial" w:hAnsi="Arial" w:cs="Arial"/>
          <w:sz w:val="18"/>
          <w:szCs w:val="18"/>
        </w:rPr>
      </w:pPr>
      <w:r w:rsidRPr="003F1269">
        <w:rPr>
          <w:rFonts w:ascii="Arial" w:hAnsi="Arial" w:cs="Arial"/>
          <w:sz w:val="18"/>
          <w:szCs w:val="18"/>
        </w:rPr>
        <w:t>Introduction to regression (Ch. 12, sections 12.1-12.6).</w:t>
      </w:r>
    </w:p>
    <w:p w:rsidR="003F1269" w:rsidRDefault="003F1269" w:rsidP="003F1269">
      <w:pPr>
        <w:pStyle w:val="ListParagraph"/>
        <w:ind w:left="1125"/>
      </w:pPr>
      <w:r>
        <w:t>We try to keep the evaluation system as close as possible as the rest of the sections of MATH1530</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Exam 1 (Topics 1-10A)                                                        175                        Thursday, October 9</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Exam 2 (Topics 10A-16)                                                      175                        Tuesday, November 25</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Quizzes   (20 points each)                                                  200                      (see attached calendar)</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 xml:space="preserve">Labs(4)     *                                                                            100                       (see attached calendar)     </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Final exam (comprehensive:                                              200              Tuesday Dec 9 at 8am</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Final data analysis project                                                 100               Tuesday December 2</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Online practice quizzes**                                                    50                (each one has its own deadline)</w:t>
      </w:r>
    </w:p>
    <w:p w:rsidR="003F1269" w:rsidRPr="003F1269" w:rsidRDefault="003F1269" w:rsidP="003F1269">
      <w:pPr>
        <w:pBdr>
          <w:top w:val="single" w:sz="4" w:space="1" w:color="auto"/>
          <w:left w:val="single" w:sz="4" w:space="4" w:color="auto"/>
          <w:bottom w:val="single" w:sz="4" w:space="1" w:color="auto"/>
          <w:right w:val="single" w:sz="4" w:space="4" w:color="auto"/>
        </w:pBdr>
        <w:spacing w:after="0"/>
        <w:rPr>
          <w:rFonts w:cs="Arial"/>
          <w:sz w:val="16"/>
          <w:szCs w:val="16"/>
        </w:rPr>
      </w:pPr>
      <w:r w:rsidRPr="003F1269">
        <w:rPr>
          <w:rFonts w:cs="Arial"/>
          <w:sz w:val="16"/>
          <w:szCs w:val="16"/>
        </w:rPr>
        <w:t>TOTAL***                                                                          1000</w:t>
      </w:r>
    </w:p>
    <w:p w:rsidR="003F1269" w:rsidRDefault="003F1269" w:rsidP="003F1269">
      <w:pPr>
        <w:pStyle w:val="ListParagraph"/>
        <w:ind w:left="1125"/>
      </w:pPr>
      <w:r w:rsidRPr="003F1269">
        <w:rPr>
          <w:rFonts w:cs="Arial"/>
          <w:sz w:val="16"/>
          <w:szCs w:val="16"/>
        </w:rPr>
        <w:t>+ bonus points for attendance (50 max)</w:t>
      </w:r>
    </w:p>
    <w:p w:rsidR="005430B3" w:rsidRPr="00D22B18" w:rsidRDefault="003F1269" w:rsidP="00D22B18">
      <w:pPr>
        <w:pStyle w:val="ListParagraph"/>
        <w:numPr>
          <w:ilvl w:val="0"/>
          <w:numId w:val="2"/>
        </w:numPr>
      </w:pPr>
      <w:r>
        <w:lastRenderedPageBreak/>
        <w:t>Calendar</w:t>
      </w:r>
      <w:r w:rsidR="00D22B18">
        <w:t xml:space="preserve">    </w:t>
      </w:r>
      <w:r w:rsidR="005430B3" w:rsidRPr="00D22B18">
        <w:rPr>
          <w:b/>
          <w:sz w:val="18"/>
          <w:szCs w:val="18"/>
        </w:rPr>
        <w:t>TENTATIVE CALENDAR – MATH 1530 – SECTIONS 010– FALL 2014</w:t>
      </w:r>
      <w:r w:rsidR="00D22B18">
        <w:rPr>
          <w:b/>
          <w:sz w:val="18"/>
          <w:szCs w:val="18"/>
        </w:rPr>
        <w:t xml:space="preserve"> (once in a while we make a small adjustment)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320"/>
        <w:gridCol w:w="5400"/>
      </w:tblGrid>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WEEK</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TUESDAY (classroom: Gilbreath 304)</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THURSDAY (computer Lab: Gilbreath 305/306)</w:t>
            </w:r>
          </w:p>
        </w:tc>
      </w:tr>
      <w:tr w:rsidR="005430B3" w:rsidRPr="000872C8" w:rsidTr="003F0804">
        <w:trPr>
          <w:trHeight w:val="647"/>
        </w:trPr>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8/2</w:t>
            </w:r>
            <w:r>
              <w:rPr>
                <w:rFonts w:eastAsia="Times New Roman"/>
                <w:sz w:val="18"/>
                <w:szCs w:val="18"/>
              </w:rPr>
              <w:t>6</w:t>
            </w:r>
            <w:r w:rsidRPr="000872C8">
              <w:rPr>
                <w:rFonts w:eastAsia="Times New Roman"/>
                <w:sz w:val="18"/>
                <w:szCs w:val="18"/>
              </w:rPr>
              <w:t xml:space="preserve">  Read Chapter 1</w:t>
            </w:r>
          </w:p>
          <w:p w:rsidR="005430B3" w:rsidRPr="000872C8" w:rsidRDefault="005430B3" w:rsidP="003F0804">
            <w:pPr>
              <w:spacing w:after="0"/>
              <w:rPr>
                <w:rFonts w:eastAsia="Times New Roman"/>
                <w:sz w:val="18"/>
                <w:szCs w:val="18"/>
              </w:rPr>
            </w:pPr>
            <w:r w:rsidRPr="000872C8">
              <w:rPr>
                <w:rFonts w:eastAsia="Times New Roman"/>
                <w:sz w:val="18"/>
                <w:szCs w:val="18"/>
                <w:u w:val="single"/>
              </w:rPr>
              <w:t>Topic 1 : Chap1-definitions,hypotheses</w:t>
            </w:r>
          </w:p>
          <w:p w:rsidR="005430B3" w:rsidRPr="000872C8" w:rsidRDefault="005430B3" w:rsidP="003F0804">
            <w:pPr>
              <w:spacing w:after="0"/>
              <w:rPr>
                <w:rFonts w:eastAsia="Times New Roman"/>
                <w:sz w:val="18"/>
                <w:szCs w:val="18"/>
              </w:rPr>
            </w:pPr>
            <w:r w:rsidRPr="000872C8">
              <w:rPr>
                <w:rFonts w:eastAsia="Times New Roman"/>
                <w:sz w:val="18"/>
                <w:szCs w:val="18"/>
              </w:rPr>
              <w:t>Discuss exercises2 &amp;4 in Chapter 1</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8/</w:t>
            </w:r>
            <w:r>
              <w:rPr>
                <w:rFonts w:eastAsia="Times New Roman"/>
                <w:sz w:val="18"/>
                <w:szCs w:val="18"/>
              </w:rPr>
              <w:t xml:space="preserve">28 </w:t>
            </w:r>
            <w:r w:rsidRPr="000872C8">
              <w:rPr>
                <w:rFonts w:eastAsia="Times New Roman"/>
                <w:sz w:val="18"/>
                <w:szCs w:val="18"/>
              </w:rPr>
              <w:t xml:space="preserve"> Read Chapter 1</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2 : Chap1-surveys &amp; experiments</w:t>
            </w:r>
          </w:p>
          <w:p w:rsidR="005430B3" w:rsidRPr="00EE17A8" w:rsidRDefault="005430B3" w:rsidP="003F0804">
            <w:pPr>
              <w:spacing w:after="0"/>
              <w:rPr>
                <w:rFonts w:eastAsia="Times New Roman"/>
                <w:sz w:val="18"/>
                <w:szCs w:val="18"/>
              </w:rPr>
            </w:pPr>
            <w:r>
              <w:rPr>
                <w:rFonts w:eastAsia="Times New Roman"/>
                <w:sz w:val="18"/>
                <w:szCs w:val="18"/>
              </w:rPr>
              <w:t>An introduction to R</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2</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2</w:t>
            </w:r>
            <w:r w:rsidRPr="000872C8">
              <w:rPr>
                <w:rFonts w:eastAsia="Times New Roman"/>
                <w:sz w:val="18"/>
                <w:szCs w:val="18"/>
              </w:rPr>
              <w:t xml:space="preserve"> Read Sections 2.1-2.11</w:t>
            </w:r>
          </w:p>
          <w:p w:rsidR="005430B3" w:rsidRPr="000872C8" w:rsidRDefault="005430B3" w:rsidP="003F0804">
            <w:pPr>
              <w:spacing w:after="0"/>
              <w:rPr>
                <w:rFonts w:eastAsia="Times New Roman"/>
                <w:b/>
                <w:sz w:val="18"/>
                <w:szCs w:val="18"/>
              </w:rPr>
            </w:pPr>
            <w:r w:rsidRPr="000872C8">
              <w:rPr>
                <w:rFonts w:eastAsia="Times New Roman"/>
                <w:b/>
                <w:sz w:val="18"/>
                <w:szCs w:val="18"/>
              </w:rPr>
              <w:t>Finish Topic 2</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3: Graphs and summaries for one</w:t>
            </w:r>
            <w:r w:rsidRPr="000872C8">
              <w:rPr>
                <w:rFonts w:eastAsia="Times New Roman"/>
                <w:sz w:val="18"/>
                <w:szCs w:val="18"/>
              </w:rPr>
              <w:t xml:space="preserve"> </w:t>
            </w:r>
            <w:r w:rsidRPr="000872C8">
              <w:rPr>
                <w:rFonts w:eastAsia="Times New Roman"/>
                <w:sz w:val="18"/>
                <w:szCs w:val="18"/>
                <w:u w:val="single"/>
              </w:rPr>
              <w:t>quantitative variable</w:t>
            </w:r>
          </w:p>
          <w:p w:rsidR="005430B3" w:rsidRPr="000872C8" w:rsidRDefault="005430B3" w:rsidP="003F0804">
            <w:pPr>
              <w:spacing w:after="0"/>
              <w:rPr>
                <w:rFonts w:eastAsia="Times New Roman"/>
                <w:b/>
                <w:sz w:val="18"/>
                <w:szCs w:val="18"/>
              </w:rPr>
            </w:pPr>
            <w:r w:rsidRPr="000872C8">
              <w:rPr>
                <w:rFonts w:eastAsia="Times New Roman"/>
                <w:b/>
                <w:sz w:val="18"/>
                <w:szCs w:val="18"/>
              </w:rPr>
              <w:t xml:space="preserve">Quiz # 1 on Topic 1  </w:t>
            </w:r>
            <w:r>
              <w:rPr>
                <w:rFonts w:eastAsia="Times New Roman"/>
                <w:b/>
                <w:sz w:val="18"/>
                <w:szCs w:val="18"/>
              </w:rPr>
              <w:t>(hypotheses , definitions etc)</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4</w:t>
            </w:r>
            <w:r w:rsidRPr="000872C8">
              <w:rPr>
                <w:rFonts w:eastAsia="Times New Roman"/>
                <w:sz w:val="18"/>
                <w:szCs w:val="18"/>
              </w:rPr>
              <w:t xml:space="preserve"> Read Sections 2.1-2.11</w:t>
            </w:r>
          </w:p>
          <w:p w:rsidR="005430B3" w:rsidRPr="000872C8" w:rsidRDefault="005430B3" w:rsidP="003F0804">
            <w:pPr>
              <w:spacing w:after="0"/>
              <w:rPr>
                <w:rFonts w:eastAsia="Times New Roman"/>
                <w:sz w:val="18"/>
                <w:szCs w:val="18"/>
              </w:rPr>
            </w:pPr>
            <w:r w:rsidRPr="000872C8">
              <w:rPr>
                <w:rFonts w:eastAsia="Times New Roman"/>
                <w:sz w:val="18"/>
                <w:szCs w:val="18"/>
                <w:u w:val="single"/>
              </w:rPr>
              <w:t>Topic 3</w:t>
            </w:r>
            <w:r w:rsidRPr="000872C8">
              <w:rPr>
                <w:rFonts w:eastAsia="Times New Roman"/>
                <w:sz w:val="18"/>
                <w:szCs w:val="18"/>
              </w:rPr>
              <w:t xml:space="preserve"> (continuation) Learning how to produce plots and to calculate statistics with the computer</w:t>
            </w:r>
          </w:p>
          <w:p w:rsidR="005430B3" w:rsidRDefault="005430B3" w:rsidP="003F0804">
            <w:pPr>
              <w:spacing w:after="0"/>
              <w:rPr>
                <w:rFonts w:eastAsia="Times New Roman"/>
                <w:sz w:val="18"/>
                <w:szCs w:val="18"/>
              </w:rPr>
            </w:pPr>
            <w:r w:rsidRPr="000872C8">
              <w:rPr>
                <w:rFonts w:eastAsia="Times New Roman"/>
                <w:sz w:val="18"/>
                <w:szCs w:val="18"/>
              </w:rPr>
              <w:t xml:space="preserve">An introduction to Minitab </w:t>
            </w:r>
            <w:r>
              <w:rPr>
                <w:rFonts w:eastAsia="Times New Roman"/>
                <w:sz w:val="18"/>
                <w:szCs w:val="18"/>
              </w:rPr>
              <w:t xml:space="preserve"> </w:t>
            </w:r>
          </w:p>
          <w:p w:rsidR="005430B3" w:rsidRPr="000872C8" w:rsidRDefault="005430B3" w:rsidP="003F0804">
            <w:pPr>
              <w:spacing w:after="0"/>
              <w:rPr>
                <w:rFonts w:eastAsia="Times New Roman"/>
                <w:sz w:val="18"/>
                <w:szCs w:val="18"/>
              </w:rPr>
            </w:pPr>
            <w:r w:rsidRPr="000872C8">
              <w:rPr>
                <w:rFonts w:eastAsia="Times New Roman"/>
                <w:b/>
                <w:sz w:val="18"/>
                <w:szCs w:val="18"/>
              </w:rPr>
              <w:t xml:space="preserve">Assign Lab </w:t>
            </w:r>
            <w:r>
              <w:rPr>
                <w:rFonts w:eastAsia="Times New Roman"/>
                <w:b/>
                <w:sz w:val="18"/>
                <w:szCs w:val="18"/>
              </w:rPr>
              <w:t xml:space="preserve">1 </w:t>
            </w:r>
            <w:r w:rsidRPr="000872C8">
              <w:rPr>
                <w:rFonts w:eastAsia="Times New Roman"/>
                <w:b/>
                <w:sz w:val="18"/>
                <w:szCs w:val="18"/>
              </w:rPr>
              <w:t>on Chapter 2</w:t>
            </w:r>
            <w:r>
              <w:rPr>
                <w:rFonts w:eastAsia="Times New Roman"/>
                <w:b/>
                <w:sz w:val="18"/>
                <w:szCs w:val="18"/>
              </w:rPr>
              <w:t xml:space="preserve"> (descriptive statistics)</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3</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9</w:t>
            </w:r>
            <w:r w:rsidRPr="000872C8">
              <w:rPr>
                <w:rFonts w:eastAsia="Times New Roman"/>
                <w:sz w:val="18"/>
                <w:szCs w:val="18"/>
              </w:rPr>
              <w:t xml:space="preserve"> Read Sections 2.12-2.13</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4: Scatterplots, correlation</w:t>
            </w:r>
          </w:p>
          <w:p w:rsidR="005430B3" w:rsidRDefault="005430B3" w:rsidP="003F0804">
            <w:pPr>
              <w:spacing w:after="0"/>
              <w:rPr>
                <w:rFonts w:eastAsia="Times New Roman"/>
                <w:b/>
                <w:sz w:val="18"/>
                <w:szCs w:val="18"/>
              </w:rPr>
            </w:pPr>
            <w:r w:rsidRPr="000872C8">
              <w:rPr>
                <w:rFonts w:eastAsia="Times New Roman"/>
                <w:b/>
                <w:sz w:val="18"/>
                <w:szCs w:val="18"/>
              </w:rPr>
              <w:t>Quiz # 2 on topic  2</w:t>
            </w:r>
            <w:r>
              <w:rPr>
                <w:rFonts w:eastAsia="Times New Roman"/>
                <w:b/>
                <w:sz w:val="18"/>
                <w:szCs w:val="18"/>
              </w:rPr>
              <w:t xml:space="preserve"> (Surveys and experiments)</w:t>
            </w:r>
          </w:p>
          <w:p w:rsidR="005430B3" w:rsidRPr="000872C8" w:rsidRDefault="005430B3" w:rsidP="003F0804">
            <w:pPr>
              <w:spacing w:after="0"/>
              <w:rPr>
                <w:rFonts w:eastAsia="Times New Roman"/>
                <w:b/>
                <w:sz w:val="18"/>
                <w:szCs w:val="18"/>
              </w:rPr>
            </w:pP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11</w:t>
            </w:r>
            <w:r w:rsidRPr="000872C8">
              <w:rPr>
                <w:rFonts w:eastAsia="Times New Roman"/>
                <w:sz w:val="18"/>
                <w:szCs w:val="18"/>
              </w:rPr>
              <w:t xml:space="preserve"> Read Sections 2.14-2.15</w:t>
            </w:r>
          </w:p>
          <w:p w:rsidR="005430B3" w:rsidRPr="000872C8" w:rsidRDefault="005430B3" w:rsidP="003F0804">
            <w:pPr>
              <w:spacing w:after="0"/>
              <w:rPr>
                <w:rFonts w:eastAsia="Times New Roman"/>
                <w:sz w:val="18"/>
                <w:szCs w:val="18"/>
              </w:rPr>
            </w:pPr>
            <w:r w:rsidRPr="000872C8">
              <w:rPr>
                <w:rFonts w:eastAsia="Times New Roman"/>
                <w:sz w:val="18"/>
                <w:szCs w:val="18"/>
                <w:u w:val="single"/>
              </w:rPr>
              <w:t>Topic 4</w:t>
            </w:r>
            <w:r w:rsidRPr="000872C8">
              <w:rPr>
                <w:rFonts w:eastAsia="Times New Roman"/>
                <w:sz w:val="18"/>
                <w:szCs w:val="18"/>
              </w:rPr>
              <w:t xml:space="preserve"> (scatter plots and correlation with statistical software)</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 xml:space="preserve">Topic 5: Graphs and summaries for categorical variables </w:t>
            </w:r>
          </w:p>
          <w:p w:rsidR="005430B3" w:rsidRPr="000872C8" w:rsidRDefault="005430B3" w:rsidP="003F0804">
            <w:pPr>
              <w:spacing w:after="0"/>
              <w:rPr>
                <w:rFonts w:eastAsia="Times New Roman"/>
                <w:sz w:val="18"/>
                <w:szCs w:val="18"/>
              </w:rPr>
            </w:pP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4</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9/1</w:t>
            </w:r>
            <w:r>
              <w:rPr>
                <w:rFonts w:eastAsia="Times New Roman"/>
                <w:sz w:val="18"/>
                <w:szCs w:val="18"/>
              </w:rPr>
              <w:t>6</w:t>
            </w:r>
            <w:r w:rsidRPr="000872C8">
              <w:rPr>
                <w:rFonts w:eastAsia="Times New Roman"/>
                <w:sz w:val="18"/>
                <w:szCs w:val="18"/>
              </w:rPr>
              <w:t xml:space="preserve"> Read Section  3.1</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 xml:space="preserve">Topic 6 Randomization test </w:t>
            </w:r>
          </w:p>
          <w:p w:rsidR="005430B3" w:rsidRPr="000872C8" w:rsidRDefault="005430B3" w:rsidP="003F0804">
            <w:pPr>
              <w:spacing w:after="0"/>
              <w:rPr>
                <w:rFonts w:eastAsia="Times New Roman"/>
                <w:b/>
                <w:sz w:val="18"/>
                <w:szCs w:val="18"/>
              </w:rPr>
            </w:pPr>
            <w:r w:rsidRPr="000872C8">
              <w:rPr>
                <w:rFonts w:eastAsia="Times New Roman"/>
                <w:b/>
                <w:sz w:val="18"/>
                <w:szCs w:val="18"/>
              </w:rPr>
              <w:t>Quiz #3 on topic 3</w:t>
            </w:r>
            <w:r>
              <w:rPr>
                <w:rFonts w:eastAsia="Times New Roman"/>
                <w:b/>
                <w:sz w:val="18"/>
                <w:szCs w:val="18"/>
              </w:rPr>
              <w:t xml:space="preserve"> (descriptive stats)</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 xml:space="preserve">18 </w:t>
            </w:r>
            <w:r w:rsidRPr="000872C8">
              <w:rPr>
                <w:rFonts w:eastAsia="Times New Roman"/>
                <w:sz w:val="18"/>
                <w:szCs w:val="18"/>
              </w:rPr>
              <w:t>Read Section 3.2</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7 The Bootstrap method</w:t>
            </w:r>
          </w:p>
          <w:p w:rsidR="005430B3" w:rsidRPr="000872C8" w:rsidRDefault="005430B3" w:rsidP="003F0804">
            <w:pPr>
              <w:spacing w:after="0"/>
              <w:rPr>
                <w:rFonts w:eastAsia="Times New Roman"/>
                <w:sz w:val="18"/>
                <w:szCs w:val="18"/>
              </w:rPr>
            </w:pPr>
            <w:r w:rsidRPr="000872C8">
              <w:rPr>
                <w:rFonts w:eastAsia="Times New Roman"/>
                <w:sz w:val="18"/>
                <w:szCs w:val="18"/>
              </w:rPr>
              <w:t>Practicing Randomization tests and bootstrap with the computer.</w:t>
            </w:r>
          </w:p>
          <w:p w:rsidR="005430B3" w:rsidRPr="000872C8" w:rsidRDefault="005430B3" w:rsidP="003F0804">
            <w:pPr>
              <w:spacing w:after="0"/>
              <w:rPr>
                <w:rFonts w:eastAsia="Times New Roman"/>
                <w:b/>
                <w:sz w:val="18"/>
                <w:szCs w:val="18"/>
              </w:rPr>
            </w:pPr>
            <w:r w:rsidRPr="000872C8">
              <w:rPr>
                <w:rFonts w:eastAsia="Times New Roman"/>
                <w:b/>
                <w:sz w:val="18"/>
                <w:szCs w:val="18"/>
              </w:rPr>
              <w:t>Quiz # 4 on topics 4 &amp; 5</w:t>
            </w:r>
            <w:r>
              <w:rPr>
                <w:rFonts w:eastAsia="Times New Roman"/>
                <w:b/>
                <w:sz w:val="18"/>
                <w:szCs w:val="18"/>
              </w:rPr>
              <w:t xml:space="preserve"> (correlation, two-way tables etc)</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5</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23</w:t>
            </w:r>
            <w:r w:rsidRPr="000872C8">
              <w:rPr>
                <w:rFonts w:eastAsia="Times New Roman"/>
                <w:sz w:val="18"/>
                <w:szCs w:val="18"/>
              </w:rPr>
              <w:t xml:space="preserve"> Read Chapter 4</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8 : Probability and Binomial distribution</w:t>
            </w:r>
          </w:p>
          <w:p w:rsidR="005430B3" w:rsidRPr="000872C8" w:rsidRDefault="005430B3" w:rsidP="003F0804">
            <w:pPr>
              <w:spacing w:after="0"/>
              <w:rPr>
                <w:rFonts w:eastAsia="Times New Roman"/>
                <w:b/>
                <w:sz w:val="18"/>
                <w:szCs w:val="18"/>
              </w:rPr>
            </w:pPr>
            <w:r w:rsidRPr="000872C8">
              <w:rPr>
                <w:rFonts w:eastAsia="Times New Roman"/>
                <w:b/>
                <w:sz w:val="18"/>
                <w:szCs w:val="18"/>
              </w:rPr>
              <w:t>Quiz  # 5  on topics 6 and 7</w:t>
            </w:r>
            <w:r>
              <w:rPr>
                <w:rFonts w:eastAsia="Times New Roman"/>
                <w:b/>
                <w:sz w:val="18"/>
                <w:szCs w:val="18"/>
              </w:rPr>
              <w:t xml:space="preserve"> (randomization test &amp; bootstrap)</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r>
              <w:rPr>
                <w:rFonts w:eastAsia="Times New Roman"/>
                <w:sz w:val="18"/>
                <w:szCs w:val="18"/>
              </w:rPr>
              <w:t>25</w:t>
            </w:r>
            <w:r w:rsidRPr="000872C8">
              <w:rPr>
                <w:rFonts w:eastAsia="Times New Roman"/>
                <w:sz w:val="18"/>
                <w:szCs w:val="18"/>
              </w:rPr>
              <w:t xml:space="preserve"> Read Chapter 4</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8: Probability and Binomial distribution</w:t>
            </w:r>
          </w:p>
          <w:p w:rsidR="005430B3" w:rsidRPr="000578AB" w:rsidRDefault="00D22B18" w:rsidP="003F0804">
            <w:pPr>
              <w:spacing w:after="0"/>
              <w:rPr>
                <w:rFonts w:eastAsia="Times New Roman"/>
                <w:b/>
                <w:sz w:val="18"/>
                <w:szCs w:val="18"/>
                <w:u w:val="single"/>
              </w:rPr>
            </w:pPr>
            <w:r>
              <w:rPr>
                <w:rFonts w:eastAsia="Times New Roman"/>
                <w:b/>
                <w:sz w:val="18"/>
                <w:szCs w:val="18"/>
                <w:u w:val="single"/>
              </w:rPr>
              <w:t>Lab 1 on Chapter 2 is due</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6</w:t>
            </w:r>
          </w:p>
        </w:tc>
        <w:tc>
          <w:tcPr>
            <w:tcW w:w="4320" w:type="dxa"/>
            <w:shd w:val="clear" w:color="auto" w:fill="auto"/>
          </w:tcPr>
          <w:p w:rsidR="005430B3" w:rsidRPr="000872C8" w:rsidRDefault="005430B3" w:rsidP="003F0804">
            <w:pPr>
              <w:spacing w:after="0"/>
              <w:rPr>
                <w:rFonts w:eastAsia="Times New Roman"/>
                <w:sz w:val="18"/>
                <w:szCs w:val="18"/>
              </w:rPr>
            </w:pPr>
            <w:r>
              <w:rPr>
                <w:rFonts w:eastAsia="Times New Roman"/>
                <w:sz w:val="18"/>
                <w:szCs w:val="18"/>
              </w:rPr>
              <w:t>9</w:t>
            </w:r>
            <w:r w:rsidRPr="000872C8">
              <w:rPr>
                <w:rFonts w:eastAsia="Times New Roman"/>
                <w:sz w:val="18"/>
                <w:szCs w:val="18"/>
              </w:rPr>
              <w:t>/</w:t>
            </w:r>
            <w:r>
              <w:rPr>
                <w:rFonts w:eastAsia="Times New Roman"/>
                <w:sz w:val="18"/>
                <w:szCs w:val="18"/>
              </w:rPr>
              <w:t xml:space="preserve">30 </w:t>
            </w:r>
            <w:r w:rsidRPr="000872C8">
              <w:rPr>
                <w:rFonts w:eastAsia="Times New Roman"/>
                <w:sz w:val="18"/>
                <w:szCs w:val="18"/>
              </w:rPr>
              <w:t>Read Chapter 5</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9 Testing hypothesis with binomial</w:t>
            </w:r>
          </w:p>
          <w:p w:rsidR="005430B3" w:rsidRPr="000872C8" w:rsidRDefault="005430B3" w:rsidP="003F0804">
            <w:pPr>
              <w:spacing w:after="0"/>
              <w:rPr>
                <w:rFonts w:eastAsia="Times New Roman"/>
                <w:b/>
                <w:sz w:val="18"/>
                <w:szCs w:val="18"/>
              </w:rPr>
            </w:pP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w:t>
            </w:r>
            <w:r>
              <w:rPr>
                <w:rFonts w:eastAsia="Times New Roman"/>
                <w:sz w:val="18"/>
                <w:szCs w:val="18"/>
              </w:rPr>
              <w:t>2</w:t>
            </w:r>
            <w:r w:rsidRPr="000872C8">
              <w:rPr>
                <w:rFonts w:eastAsia="Times New Roman"/>
                <w:sz w:val="18"/>
                <w:szCs w:val="18"/>
              </w:rPr>
              <w:t xml:space="preserve"> Read Chapter 5</w:t>
            </w:r>
          </w:p>
          <w:p w:rsidR="005430B3" w:rsidRDefault="005430B3" w:rsidP="003F0804">
            <w:pPr>
              <w:spacing w:after="0"/>
              <w:rPr>
                <w:rFonts w:eastAsia="Times New Roman"/>
                <w:sz w:val="18"/>
                <w:szCs w:val="18"/>
                <w:u w:val="single"/>
              </w:rPr>
            </w:pPr>
            <w:r w:rsidRPr="000872C8">
              <w:rPr>
                <w:rFonts w:eastAsia="Times New Roman"/>
                <w:sz w:val="18"/>
                <w:szCs w:val="18"/>
                <w:u w:val="single"/>
              </w:rPr>
              <w:t xml:space="preserve">Topic 9 Testing hypothesis with binomial &amp; concept of power. </w:t>
            </w:r>
          </w:p>
          <w:p w:rsidR="00D22B18" w:rsidRPr="000872C8" w:rsidRDefault="00D22B18" w:rsidP="003F0804">
            <w:pPr>
              <w:spacing w:after="0"/>
              <w:rPr>
                <w:rFonts w:eastAsia="Times New Roman"/>
                <w:b/>
                <w:sz w:val="18"/>
                <w:szCs w:val="18"/>
              </w:rPr>
            </w:pPr>
            <w:r w:rsidRPr="000578AB">
              <w:rPr>
                <w:rFonts w:eastAsia="Times New Roman"/>
                <w:b/>
                <w:sz w:val="18"/>
                <w:szCs w:val="18"/>
                <w:u w:val="single"/>
              </w:rPr>
              <w:t>ASSIGN FINAL PROJECT</w:t>
            </w:r>
            <w:r w:rsidR="00CD1BE1">
              <w:rPr>
                <w:rFonts w:eastAsia="Times New Roman"/>
                <w:b/>
                <w:sz w:val="18"/>
                <w:szCs w:val="18"/>
                <w:u w:val="single"/>
              </w:rPr>
              <w:t xml:space="preserve">   </w:t>
            </w:r>
            <w:r w:rsidR="00CD1BE1" w:rsidRPr="000872C8">
              <w:rPr>
                <w:rFonts w:eastAsia="Times New Roman"/>
                <w:b/>
                <w:sz w:val="18"/>
                <w:szCs w:val="18"/>
              </w:rPr>
              <w:t>Quiz # 6 on topic 8</w:t>
            </w:r>
            <w:r w:rsidR="00CD1BE1">
              <w:rPr>
                <w:rFonts w:eastAsia="Times New Roman"/>
                <w:b/>
                <w:sz w:val="18"/>
                <w:szCs w:val="18"/>
              </w:rPr>
              <w:t xml:space="preserve">  (Probability  &amp;binomial)</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7</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w:t>
            </w:r>
            <w:r>
              <w:rPr>
                <w:rFonts w:eastAsia="Times New Roman"/>
                <w:sz w:val="18"/>
                <w:szCs w:val="18"/>
              </w:rPr>
              <w:t>7</w:t>
            </w:r>
            <w:r w:rsidRPr="000872C8">
              <w:rPr>
                <w:rFonts w:eastAsia="Times New Roman"/>
                <w:sz w:val="18"/>
                <w:szCs w:val="18"/>
              </w:rPr>
              <w:t xml:space="preserve"> Read Chapter 6</w:t>
            </w:r>
          </w:p>
          <w:p w:rsidR="005430B3" w:rsidRPr="000872C8" w:rsidRDefault="005430B3" w:rsidP="003F0804">
            <w:pPr>
              <w:spacing w:after="0"/>
              <w:rPr>
                <w:rFonts w:eastAsia="Times New Roman"/>
                <w:b/>
                <w:sz w:val="18"/>
                <w:szCs w:val="18"/>
              </w:rPr>
            </w:pPr>
            <w:r>
              <w:rPr>
                <w:rFonts w:eastAsia="Times New Roman"/>
                <w:b/>
                <w:sz w:val="18"/>
                <w:szCs w:val="18"/>
              </w:rPr>
              <w:t>Quiz  # 7 on Topic</w:t>
            </w:r>
            <w:r w:rsidRPr="000872C8">
              <w:rPr>
                <w:rFonts w:eastAsia="Times New Roman"/>
                <w:b/>
                <w:sz w:val="18"/>
                <w:szCs w:val="18"/>
              </w:rPr>
              <w:t xml:space="preserve">   9</w:t>
            </w:r>
            <w:r>
              <w:rPr>
                <w:rFonts w:eastAsia="Times New Roman"/>
                <w:b/>
                <w:sz w:val="18"/>
                <w:szCs w:val="18"/>
              </w:rPr>
              <w:t xml:space="preserve"> (Test for p using the binomial)</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 xml:space="preserve">Topic 10 A -Conditional probability from 2-way tables and formula </w:t>
            </w:r>
            <w:r w:rsidRPr="000924FD">
              <w:rPr>
                <w:rFonts w:eastAsia="Times New Roman"/>
                <w:sz w:val="18"/>
                <w:szCs w:val="18"/>
              </w:rPr>
              <w:t>P(B/A)=P(A∩B)/P(A)</w:t>
            </w:r>
            <w:r>
              <w:rPr>
                <w:rFonts w:eastAsia="Times New Roman"/>
                <w:sz w:val="18"/>
                <w:szCs w:val="18"/>
              </w:rPr>
              <w:t xml:space="preserve"> </w:t>
            </w:r>
          </w:p>
        </w:tc>
        <w:tc>
          <w:tcPr>
            <w:tcW w:w="5400" w:type="dxa"/>
            <w:shd w:val="clear" w:color="auto" w:fill="auto"/>
          </w:tcPr>
          <w:p w:rsidR="005430B3" w:rsidRPr="000872C8" w:rsidRDefault="005430B3" w:rsidP="003F0804">
            <w:pPr>
              <w:spacing w:after="0"/>
              <w:rPr>
                <w:rFonts w:eastAsia="Times New Roman"/>
                <w:b/>
                <w:sz w:val="18"/>
                <w:szCs w:val="18"/>
              </w:rPr>
            </w:pPr>
            <w:r w:rsidRPr="000872C8">
              <w:rPr>
                <w:rFonts w:eastAsia="Times New Roman"/>
                <w:sz w:val="18"/>
                <w:szCs w:val="18"/>
              </w:rPr>
              <w:t>10/</w:t>
            </w:r>
            <w:r>
              <w:rPr>
                <w:rFonts w:eastAsia="Times New Roman"/>
                <w:sz w:val="18"/>
                <w:szCs w:val="18"/>
              </w:rPr>
              <w:t>9</w:t>
            </w:r>
          </w:p>
          <w:p w:rsidR="005430B3" w:rsidRDefault="005430B3" w:rsidP="003F0804">
            <w:pPr>
              <w:spacing w:after="0"/>
              <w:rPr>
                <w:rFonts w:eastAsia="Times New Roman"/>
                <w:b/>
                <w:sz w:val="18"/>
                <w:szCs w:val="18"/>
              </w:rPr>
            </w:pPr>
            <w:r w:rsidRPr="000872C8">
              <w:rPr>
                <w:rFonts w:eastAsia="Times New Roman"/>
                <w:b/>
                <w:sz w:val="18"/>
                <w:szCs w:val="18"/>
              </w:rPr>
              <w:t xml:space="preserve"> EXAM 1 on Topics 1-10A</w:t>
            </w:r>
            <w:r>
              <w:rPr>
                <w:rFonts w:eastAsia="Times New Roman"/>
                <w:b/>
                <w:sz w:val="18"/>
                <w:szCs w:val="18"/>
              </w:rPr>
              <w:t xml:space="preserve"> (from the beginning up to 2-way tables)</w:t>
            </w:r>
          </w:p>
          <w:p w:rsidR="005430B3" w:rsidRPr="000872C8" w:rsidRDefault="005430B3" w:rsidP="003F0804">
            <w:pPr>
              <w:spacing w:after="0"/>
              <w:rPr>
                <w:rFonts w:eastAsia="Times New Roman"/>
                <w:b/>
                <w:sz w:val="18"/>
                <w:szCs w:val="18"/>
              </w:rPr>
            </w:pP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8</w:t>
            </w:r>
          </w:p>
        </w:tc>
        <w:tc>
          <w:tcPr>
            <w:tcW w:w="4320" w:type="dxa"/>
            <w:shd w:val="pct5"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10/1</w:t>
            </w:r>
            <w:r>
              <w:rPr>
                <w:rFonts w:eastAsia="Times New Roman"/>
                <w:sz w:val="18"/>
                <w:szCs w:val="18"/>
              </w:rPr>
              <w:t>4</w:t>
            </w:r>
            <w:r w:rsidRPr="000872C8">
              <w:rPr>
                <w:rFonts w:eastAsia="Times New Roman"/>
                <w:sz w:val="18"/>
                <w:szCs w:val="18"/>
              </w:rPr>
              <w:t xml:space="preserve"> FALL BREAK</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10/1</w:t>
            </w:r>
            <w:r>
              <w:rPr>
                <w:rFonts w:eastAsia="Times New Roman"/>
                <w:sz w:val="18"/>
                <w:szCs w:val="18"/>
              </w:rPr>
              <w:t>6</w:t>
            </w:r>
            <w:r w:rsidRPr="000872C8">
              <w:rPr>
                <w:rFonts w:eastAsia="Times New Roman"/>
                <w:sz w:val="18"/>
                <w:szCs w:val="18"/>
              </w:rPr>
              <w:t xml:space="preserve"> </w:t>
            </w:r>
            <w:r w:rsidRPr="000872C8">
              <w:rPr>
                <w:rFonts w:eastAsia="Times New Roman"/>
                <w:sz w:val="18"/>
                <w:szCs w:val="18"/>
                <w:u w:val="single"/>
              </w:rPr>
              <w:t>Topic 10B Conditional Probability: Bayes rule using probability trees</w:t>
            </w:r>
            <w:r w:rsidRPr="000872C8">
              <w:rPr>
                <w:rFonts w:eastAsia="Times New Roman"/>
                <w:b/>
                <w:sz w:val="18"/>
                <w:szCs w:val="18"/>
              </w:rPr>
              <w:t xml:space="preserve">. </w:t>
            </w:r>
            <w:r w:rsidR="00D22B18">
              <w:rPr>
                <w:rFonts w:eastAsia="Times New Roman"/>
                <w:b/>
                <w:sz w:val="18"/>
                <w:szCs w:val="18"/>
              </w:rPr>
              <w:t xml:space="preserve"> </w:t>
            </w:r>
            <w:r w:rsidR="00D22B18" w:rsidRPr="000872C8">
              <w:rPr>
                <w:rFonts w:eastAsia="Times New Roman"/>
                <w:b/>
                <w:sz w:val="18"/>
                <w:szCs w:val="18"/>
              </w:rPr>
              <w:t>Assign Lab 2 on topic 10</w:t>
            </w:r>
            <w:r w:rsidR="00D22B18">
              <w:rPr>
                <w:rFonts w:eastAsia="Times New Roman"/>
                <w:b/>
                <w:sz w:val="18"/>
                <w:szCs w:val="18"/>
              </w:rPr>
              <w:t xml:space="preserve"> (Conditional probability)</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9</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10/2</w:t>
            </w:r>
            <w:r>
              <w:rPr>
                <w:rFonts w:eastAsia="Times New Roman"/>
                <w:sz w:val="18"/>
                <w:szCs w:val="18"/>
              </w:rPr>
              <w:t>1</w:t>
            </w:r>
            <w:r w:rsidRPr="000872C8">
              <w:rPr>
                <w:rFonts w:eastAsia="Times New Roman"/>
                <w:sz w:val="18"/>
                <w:szCs w:val="18"/>
              </w:rPr>
              <w:t xml:space="preserve"> Read Sections 9.1-9.3</w:t>
            </w:r>
          </w:p>
          <w:p w:rsidR="005430B3" w:rsidRPr="000872C8" w:rsidRDefault="005430B3" w:rsidP="003F0804">
            <w:pPr>
              <w:spacing w:after="0"/>
              <w:rPr>
                <w:rFonts w:eastAsia="Times New Roman"/>
                <w:sz w:val="18"/>
                <w:szCs w:val="18"/>
              </w:rPr>
            </w:pPr>
            <w:r w:rsidRPr="000872C8">
              <w:rPr>
                <w:rFonts w:eastAsia="Times New Roman"/>
                <w:sz w:val="18"/>
                <w:szCs w:val="18"/>
              </w:rPr>
              <w:t>Topic  11: Normal distribution</w:t>
            </w:r>
          </w:p>
          <w:p w:rsidR="005430B3" w:rsidRPr="000872C8" w:rsidRDefault="00D22B18" w:rsidP="003F0804">
            <w:pPr>
              <w:spacing w:after="0"/>
              <w:rPr>
                <w:rFonts w:eastAsia="Times New Roman"/>
                <w:b/>
                <w:sz w:val="18"/>
                <w:szCs w:val="18"/>
              </w:rPr>
            </w:pPr>
            <w:r w:rsidRPr="000872C8">
              <w:rPr>
                <w:rFonts w:eastAsia="Times New Roman"/>
                <w:b/>
                <w:sz w:val="18"/>
                <w:szCs w:val="18"/>
              </w:rPr>
              <w:t>Quiz  # 8 on Topic 10 (A &amp; B)</w:t>
            </w:r>
            <w:r>
              <w:rPr>
                <w:rFonts w:eastAsia="Times New Roman"/>
                <w:b/>
                <w:sz w:val="18"/>
                <w:szCs w:val="18"/>
              </w:rPr>
              <w:t xml:space="preserve"> (conditional probability)</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10/2</w:t>
            </w:r>
            <w:r>
              <w:rPr>
                <w:rFonts w:eastAsia="Times New Roman"/>
                <w:sz w:val="18"/>
                <w:szCs w:val="18"/>
              </w:rPr>
              <w:t>3</w:t>
            </w:r>
            <w:r w:rsidRPr="000872C8">
              <w:rPr>
                <w:rFonts w:eastAsia="Times New Roman"/>
                <w:sz w:val="18"/>
                <w:szCs w:val="18"/>
              </w:rPr>
              <w:t xml:space="preserve"> Read sections 9.3 &amp; 9.5</w:t>
            </w:r>
          </w:p>
          <w:p w:rsidR="005430B3" w:rsidRDefault="005430B3" w:rsidP="003F0804">
            <w:pPr>
              <w:spacing w:after="0"/>
              <w:rPr>
                <w:rFonts w:eastAsia="Times New Roman"/>
                <w:sz w:val="18"/>
                <w:szCs w:val="18"/>
              </w:rPr>
            </w:pPr>
            <w:r w:rsidRPr="000872C8">
              <w:rPr>
                <w:rFonts w:eastAsia="Times New Roman"/>
                <w:sz w:val="18"/>
                <w:szCs w:val="18"/>
              </w:rPr>
              <w:t>Topic 11: Normal and Chi-square distributions</w:t>
            </w:r>
          </w:p>
          <w:p w:rsidR="005430B3" w:rsidRPr="000872C8" w:rsidRDefault="00D22B18" w:rsidP="003F0804">
            <w:pPr>
              <w:spacing w:after="0"/>
              <w:rPr>
                <w:rFonts w:eastAsia="Times New Roman"/>
                <w:sz w:val="18"/>
                <w:szCs w:val="18"/>
              </w:rPr>
            </w:pPr>
            <w:r w:rsidRPr="000872C8">
              <w:rPr>
                <w:rFonts w:eastAsia="Times New Roman"/>
                <w:b/>
                <w:sz w:val="18"/>
                <w:szCs w:val="18"/>
              </w:rPr>
              <w:t xml:space="preserve">Lab 2 </w:t>
            </w:r>
            <w:r>
              <w:rPr>
                <w:rFonts w:eastAsia="Times New Roman"/>
                <w:b/>
                <w:sz w:val="18"/>
                <w:szCs w:val="18"/>
              </w:rPr>
              <w:t xml:space="preserve"> on conditional probability</w:t>
            </w:r>
            <w:r w:rsidRPr="000872C8">
              <w:rPr>
                <w:rFonts w:eastAsia="Times New Roman"/>
                <w:b/>
                <w:sz w:val="18"/>
                <w:szCs w:val="18"/>
              </w:rPr>
              <w:t xml:space="preserve">  is due</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10/</w:t>
            </w:r>
            <w:r>
              <w:rPr>
                <w:rFonts w:eastAsia="Times New Roman"/>
                <w:sz w:val="18"/>
                <w:szCs w:val="18"/>
              </w:rPr>
              <w:t>28</w:t>
            </w:r>
            <w:r w:rsidRPr="000872C8">
              <w:rPr>
                <w:rFonts w:eastAsia="Times New Roman"/>
                <w:sz w:val="18"/>
                <w:szCs w:val="18"/>
              </w:rPr>
              <w:t xml:space="preserve"> Read Chapter 10</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12: Chisquare tests (goodness of fit, independence , homogeneity)</w:t>
            </w:r>
          </w:p>
          <w:p w:rsidR="005430B3" w:rsidRPr="000872C8" w:rsidRDefault="005430B3" w:rsidP="003F0804">
            <w:pPr>
              <w:spacing w:after="0"/>
              <w:rPr>
                <w:rFonts w:eastAsia="Times New Roman"/>
                <w:b/>
                <w:sz w:val="18"/>
                <w:szCs w:val="18"/>
              </w:rPr>
            </w:pPr>
            <w:r w:rsidRPr="000872C8">
              <w:rPr>
                <w:rFonts w:eastAsia="Times New Roman"/>
                <w:b/>
                <w:sz w:val="18"/>
                <w:szCs w:val="18"/>
              </w:rPr>
              <w:t>Quiz #9 on Topic 11</w:t>
            </w:r>
            <w:r>
              <w:rPr>
                <w:rFonts w:eastAsia="Times New Roman"/>
                <w:b/>
                <w:sz w:val="18"/>
                <w:szCs w:val="18"/>
              </w:rPr>
              <w:t xml:space="preserve"> (Normal &amp; Chi-square dist.)</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w:t>
            </w:r>
            <w:r>
              <w:rPr>
                <w:rFonts w:eastAsia="Times New Roman"/>
                <w:sz w:val="18"/>
                <w:szCs w:val="18"/>
              </w:rPr>
              <w:t>0</w:t>
            </w:r>
            <w:r w:rsidRPr="000872C8">
              <w:rPr>
                <w:rFonts w:eastAsia="Times New Roman"/>
                <w:sz w:val="18"/>
                <w:szCs w:val="18"/>
              </w:rPr>
              <w:t>/</w:t>
            </w:r>
            <w:r>
              <w:rPr>
                <w:rFonts w:eastAsia="Times New Roman"/>
                <w:sz w:val="18"/>
                <w:szCs w:val="18"/>
              </w:rPr>
              <w:t>30</w:t>
            </w:r>
            <w:r w:rsidRPr="000872C8">
              <w:rPr>
                <w:rFonts w:eastAsia="Times New Roman"/>
                <w:sz w:val="18"/>
                <w:szCs w:val="18"/>
              </w:rPr>
              <w:t xml:space="preserve"> Read Chapter 10</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 xml:space="preserve">Topic 12:  finish Chisquare tests &amp; normality tests  </w:t>
            </w:r>
          </w:p>
          <w:p w:rsidR="005430B3" w:rsidRPr="000872C8" w:rsidRDefault="005430B3" w:rsidP="003F0804">
            <w:pPr>
              <w:spacing w:after="0"/>
              <w:rPr>
                <w:rFonts w:eastAsia="Times New Roman"/>
                <w:b/>
                <w:sz w:val="18"/>
                <w:szCs w:val="18"/>
              </w:rPr>
            </w:pPr>
            <w:r w:rsidRPr="000872C8">
              <w:rPr>
                <w:rFonts w:eastAsia="Times New Roman"/>
                <w:sz w:val="18"/>
                <w:szCs w:val="18"/>
                <w:u w:val="single"/>
              </w:rPr>
              <w:t xml:space="preserve"> </w:t>
            </w:r>
            <w:r w:rsidRPr="000872C8">
              <w:rPr>
                <w:rFonts w:eastAsia="Times New Roman"/>
                <w:b/>
                <w:sz w:val="18"/>
                <w:szCs w:val="18"/>
              </w:rPr>
              <w:t>Assign Lab 3 on topic  12</w:t>
            </w:r>
            <w:r>
              <w:rPr>
                <w:rFonts w:eastAsia="Times New Roman"/>
                <w:b/>
                <w:sz w:val="18"/>
                <w:szCs w:val="18"/>
              </w:rPr>
              <w:t xml:space="preserve"> (Chisquare and normality tests)</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11</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11/</w:t>
            </w:r>
            <w:r>
              <w:rPr>
                <w:rFonts w:eastAsia="Times New Roman"/>
                <w:sz w:val="18"/>
                <w:szCs w:val="18"/>
              </w:rPr>
              <w:t>4</w:t>
            </w:r>
            <w:r w:rsidRPr="000872C8">
              <w:rPr>
                <w:rFonts w:eastAsia="Times New Roman"/>
                <w:sz w:val="18"/>
                <w:szCs w:val="18"/>
              </w:rPr>
              <w:t xml:space="preserve"> Read  Sections 11.1-11.2 </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13: Sampling distributions, confidence interval for the mean, sample size</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11/</w:t>
            </w:r>
            <w:r>
              <w:rPr>
                <w:rFonts w:eastAsia="Times New Roman"/>
                <w:sz w:val="18"/>
                <w:szCs w:val="18"/>
              </w:rPr>
              <w:t>6</w:t>
            </w:r>
            <w:r w:rsidRPr="000872C8">
              <w:rPr>
                <w:rFonts w:eastAsia="Times New Roman"/>
                <w:sz w:val="18"/>
                <w:szCs w:val="18"/>
              </w:rPr>
              <w:t xml:space="preserve"> Read Sections 11.1-11.2</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 xml:space="preserve">Finish Topic 13  </w:t>
            </w:r>
            <w:r w:rsidRPr="000872C8">
              <w:rPr>
                <w:rFonts w:eastAsia="Times New Roman"/>
                <w:b/>
                <w:sz w:val="18"/>
                <w:szCs w:val="18"/>
              </w:rPr>
              <w:t>Lab 3 is due</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Start Topic 14: Testing hypothesis for means</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12</w:t>
            </w:r>
          </w:p>
        </w:tc>
        <w:tc>
          <w:tcPr>
            <w:tcW w:w="432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11/</w:t>
            </w:r>
            <w:r>
              <w:rPr>
                <w:rFonts w:eastAsia="Times New Roman"/>
                <w:sz w:val="18"/>
                <w:szCs w:val="18"/>
              </w:rPr>
              <w:t xml:space="preserve">11 </w:t>
            </w:r>
            <w:r w:rsidRPr="000872C8">
              <w:rPr>
                <w:rFonts w:eastAsia="Times New Roman"/>
                <w:sz w:val="18"/>
                <w:szCs w:val="18"/>
              </w:rPr>
              <w:t>Read sections 11.3-11.5</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14: testing hypothesis for means</w:t>
            </w:r>
          </w:p>
          <w:p w:rsidR="005430B3" w:rsidRPr="000872C8" w:rsidRDefault="005430B3" w:rsidP="003F0804">
            <w:pPr>
              <w:spacing w:after="0"/>
              <w:rPr>
                <w:rFonts w:eastAsia="Times New Roman"/>
                <w:b/>
                <w:sz w:val="18"/>
                <w:szCs w:val="18"/>
              </w:rPr>
            </w:pPr>
            <w:r w:rsidRPr="000872C8">
              <w:rPr>
                <w:rFonts w:eastAsia="Times New Roman"/>
                <w:b/>
                <w:sz w:val="18"/>
                <w:szCs w:val="18"/>
              </w:rPr>
              <w:t>Quiz #10  on Topic 13</w:t>
            </w:r>
            <w:r>
              <w:rPr>
                <w:rFonts w:eastAsia="Times New Roman"/>
                <w:b/>
                <w:sz w:val="18"/>
                <w:szCs w:val="18"/>
              </w:rPr>
              <w:t xml:space="preserve"> (sampling dist. &amp; confidence int.)</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11/1</w:t>
            </w:r>
            <w:r>
              <w:rPr>
                <w:rFonts w:eastAsia="Times New Roman"/>
                <w:sz w:val="18"/>
                <w:szCs w:val="18"/>
              </w:rPr>
              <w:t>3 Read sections 11.3 &amp;</w:t>
            </w:r>
            <w:r w:rsidRPr="000872C8">
              <w:rPr>
                <w:rFonts w:eastAsia="Times New Roman"/>
                <w:sz w:val="18"/>
                <w:szCs w:val="18"/>
              </w:rPr>
              <w:t>11.5</w:t>
            </w:r>
          </w:p>
          <w:p w:rsidR="005430B3" w:rsidRPr="000872C8" w:rsidRDefault="005430B3" w:rsidP="003F0804">
            <w:pPr>
              <w:spacing w:after="0"/>
              <w:rPr>
                <w:rFonts w:eastAsia="Times New Roman"/>
                <w:sz w:val="18"/>
                <w:szCs w:val="18"/>
                <w:u w:val="single"/>
              </w:rPr>
            </w:pPr>
            <w:r w:rsidRPr="000872C8">
              <w:rPr>
                <w:rFonts w:eastAsia="Times New Roman"/>
                <w:sz w:val="18"/>
                <w:szCs w:val="18"/>
                <w:u w:val="single"/>
              </w:rPr>
              <w:t>Topic 14: Testing hypothesis for means</w:t>
            </w:r>
          </w:p>
          <w:p w:rsidR="005430B3" w:rsidRPr="000872C8" w:rsidRDefault="005430B3" w:rsidP="003F0804">
            <w:pPr>
              <w:spacing w:after="0"/>
              <w:rPr>
                <w:rFonts w:eastAsia="Times New Roman"/>
                <w:b/>
                <w:sz w:val="18"/>
                <w:szCs w:val="18"/>
              </w:rPr>
            </w:pPr>
            <w:r w:rsidRPr="000872C8">
              <w:rPr>
                <w:rFonts w:eastAsia="Times New Roman"/>
                <w:b/>
                <w:sz w:val="18"/>
                <w:szCs w:val="18"/>
              </w:rPr>
              <w:t>Assign Lab 4 on topic 14</w:t>
            </w:r>
            <w:r>
              <w:rPr>
                <w:rFonts w:eastAsia="Times New Roman"/>
                <w:b/>
                <w:sz w:val="18"/>
                <w:szCs w:val="18"/>
              </w:rPr>
              <w:t xml:space="preserve"> (Inference for means)</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13</w:t>
            </w:r>
          </w:p>
        </w:tc>
        <w:tc>
          <w:tcPr>
            <w:tcW w:w="4320" w:type="dxa"/>
            <w:shd w:val="clear" w:color="auto" w:fill="auto"/>
          </w:tcPr>
          <w:p w:rsidR="005430B3" w:rsidRPr="000872C8" w:rsidRDefault="005430B3" w:rsidP="003F0804">
            <w:pPr>
              <w:spacing w:after="0" w:line="240" w:lineRule="auto"/>
              <w:rPr>
                <w:rFonts w:eastAsia="Times New Roman"/>
                <w:b/>
                <w:sz w:val="18"/>
                <w:szCs w:val="18"/>
              </w:rPr>
            </w:pPr>
            <w:r w:rsidRPr="000872C8">
              <w:rPr>
                <w:rFonts w:eastAsia="Times New Roman"/>
                <w:sz w:val="18"/>
                <w:szCs w:val="18"/>
              </w:rPr>
              <w:t>11/</w:t>
            </w:r>
            <w:r>
              <w:rPr>
                <w:rFonts w:eastAsia="Times New Roman"/>
                <w:sz w:val="18"/>
                <w:szCs w:val="18"/>
              </w:rPr>
              <w:t>18 Read section 11.4</w:t>
            </w:r>
          </w:p>
          <w:p w:rsidR="005430B3" w:rsidRDefault="005430B3" w:rsidP="003F0804">
            <w:pPr>
              <w:spacing w:after="0"/>
              <w:rPr>
                <w:rFonts w:eastAsia="Times New Roman"/>
                <w:sz w:val="18"/>
                <w:szCs w:val="18"/>
              </w:rPr>
            </w:pPr>
            <w:r>
              <w:rPr>
                <w:rFonts w:eastAsia="Times New Roman"/>
                <w:sz w:val="18"/>
                <w:szCs w:val="18"/>
              </w:rPr>
              <w:t xml:space="preserve"> </w:t>
            </w:r>
            <w:r w:rsidRPr="000872C8">
              <w:rPr>
                <w:rFonts w:eastAsia="Times New Roman"/>
                <w:sz w:val="18"/>
                <w:szCs w:val="18"/>
              </w:rPr>
              <w:t xml:space="preserve"> </w:t>
            </w:r>
            <w:r w:rsidRPr="000872C8">
              <w:rPr>
                <w:rFonts w:eastAsia="Times New Roman"/>
                <w:sz w:val="18"/>
                <w:szCs w:val="18"/>
                <w:u w:val="single"/>
              </w:rPr>
              <w:t>Topic 15</w:t>
            </w:r>
            <w:r>
              <w:rPr>
                <w:rFonts w:eastAsia="Times New Roman"/>
                <w:sz w:val="18"/>
                <w:szCs w:val="18"/>
                <w:u w:val="single"/>
              </w:rPr>
              <w:t>A</w:t>
            </w:r>
            <w:r w:rsidRPr="000872C8">
              <w:rPr>
                <w:rFonts w:eastAsia="Times New Roman"/>
                <w:sz w:val="18"/>
                <w:szCs w:val="18"/>
                <w:u w:val="single"/>
              </w:rPr>
              <w:t>. Large sample  inference for proportions</w:t>
            </w:r>
            <w:r w:rsidRPr="000872C8">
              <w:rPr>
                <w:rFonts w:eastAsia="Times New Roman"/>
                <w:sz w:val="18"/>
                <w:szCs w:val="18"/>
              </w:rPr>
              <w:t xml:space="preserve"> </w:t>
            </w:r>
            <w:r>
              <w:rPr>
                <w:rFonts w:eastAsia="Times New Roman"/>
                <w:sz w:val="18"/>
                <w:szCs w:val="18"/>
              </w:rPr>
              <w:t xml:space="preserve">(confidence interval &amp; sample size ) </w:t>
            </w:r>
          </w:p>
          <w:p w:rsidR="005430B3" w:rsidRPr="000872C8" w:rsidRDefault="005430B3" w:rsidP="003F0804">
            <w:pPr>
              <w:spacing w:after="0"/>
              <w:rPr>
                <w:rFonts w:eastAsia="Times New Roman"/>
                <w:sz w:val="18"/>
                <w:szCs w:val="18"/>
                <w:u w:val="single"/>
              </w:rPr>
            </w:pPr>
            <w:r w:rsidRPr="00CF1E44">
              <w:rPr>
                <w:rFonts w:eastAsia="Times New Roman"/>
                <w:b/>
                <w:sz w:val="18"/>
                <w:szCs w:val="18"/>
              </w:rPr>
              <w:t>Quiz # 11 (</w:t>
            </w:r>
            <w:r>
              <w:rPr>
                <w:rFonts w:eastAsia="Times New Roman"/>
                <w:sz w:val="18"/>
                <w:szCs w:val="18"/>
              </w:rPr>
              <w:t xml:space="preserve"> on topic 14 to prepare for the test)</w:t>
            </w:r>
          </w:p>
        </w:tc>
        <w:tc>
          <w:tcPr>
            <w:tcW w:w="5400" w:type="dxa"/>
            <w:shd w:val="clear" w:color="auto" w:fill="auto"/>
          </w:tcPr>
          <w:p w:rsidR="005430B3" w:rsidRDefault="005430B3" w:rsidP="003F0804">
            <w:pPr>
              <w:spacing w:after="0"/>
              <w:rPr>
                <w:rFonts w:eastAsia="Times New Roman"/>
                <w:sz w:val="18"/>
                <w:szCs w:val="18"/>
              </w:rPr>
            </w:pPr>
            <w:r w:rsidRPr="000872C8">
              <w:rPr>
                <w:rFonts w:eastAsia="Times New Roman"/>
                <w:sz w:val="18"/>
                <w:szCs w:val="18"/>
              </w:rPr>
              <w:t>11/2</w:t>
            </w:r>
            <w:r>
              <w:rPr>
                <w:rFonts w:eastAsia="Times New Roman"/>
                <w:sz w:val="18"/>
                <w:szCs w:val="18"/>
              </w:rPr>
              <w:t>0 Read section</w:t>
            </w:r>
            <w:r w:rsidRPr="000872C8">
              <w:rPr>
                <w:rFonts w:eastAsia="Times New Roman"/>
                <w:sz w:val="18"/>
                <w:szCs w:val="18"/>
              </w:rPr>
              <w:t xml:space="preserve"> 11.4</w:t>
            </w:r>
            <w:r>
              <w:rPr>
                <w:rFonts w:eastAsia="Times New Roman"/>
                <w:sz w:val="18"/>
                <w:szCs w:val="18"/>
              </w:rPr>
              <w:t xml:space="preserve"> </w:t>
            </w:r>
          </w:p>
          <w:p w:rsidR="005430B3" w:rsidRDefault="005430B3" w:rsidP="003F0804">
            <w:pPr>
              <w:spacing w:after="0"/>
              <w:rPr>
                <w:rFonts w:eastAsia="Times New Roman"/>
                <w:sz w:val="18"/>
                <w:szCs w:val="18"/>
              </w:rPr>
            </w:pPr>
            <w:r w:rsidRPr="000872C8">
              <w:rPr>
                <w:rFonts w:eastAsia="Times New Roman"/>
                <w:sz w:val="18"/>
                <w:szCs w:val="18"/>
                <w:u w:val="single"/>
              </w:rPr>
              <w:t>Topic 15</w:t>
            </w:r>
            <w:r>
              <w:rPr>
                <w:rFonts w:eastAsia="Times New Roman"/>
                <w:sz w:val="18"/>
                <w:szCs w:val="18"/>
                <w:u w:val="single"/>
              </w:rPr>
              <w:t>B</w:t>
            </w:r>
            <w:r w:rsidRPr="000872C8">
              <w:rPr>
                <w:rFonts w:eastAsia="Times New Roman"/>
                <w:sz w:val="18"/>
                <w:szCs w:val="18"/>
                <w:u w:val="single"/>
              </w:rPr>
              <w:t>. Large sample  inference for proportions</w:t>
            </w:r>
            <w:r w:rsidRPr="000872C8">
              <w:rPr>
                <w:rFonts w:eastAsia="Times New Roman"/>
                <w:sz w:val="18"/>
                <w:szCs w:val="18"/>
              </w:rPr>
              <w:t xml:space="preserve"> </w:t>
            </w:r>
            <w:r>
              <w:rPr>
                <w:rFonts w:eastAsia="Times New Roman"/>
                <w:sz w:val="18"/>
                <w:szCs w:val="18"/>
              </w:rPr>
              <w:t>(test of hypotheses)</w:t>
            </w:r>
          </w:p>
          <w:p w:rsidR="005430B3" w:rsidRPr="000872C8" w:rsidRDefault="005430B3" w:rsidP="003F0804">
            <w:pPr>
              <w:spacing w:after="0"/>
              <w:rPr>
                <w:rFonts w:eastAsia="Times New Roman"/>
                <w:sz w:val="18"/>
                <w:szCs w:val="18"/>
              </w:rPr>
            </w:pPr>
            <w:r w:rsidRPr="000872C8">
              <w:rPr>
                <w:rFonts w:eastAsia="Times New Roman"/>
                <w:b/>
                <w:sz w:val="18"/>
                <w:szCs w:val="18"/>
              </w:rPr>
              <w:t>Lab 4  is due</w:t>
            </w:r>
            <w:r>
              <w:rPr>
                <w:rFonts w:eastAsia="Times New Roman"/>
                <w:b/>
                <w:sz w:val="18"/>
                <w:szCs w:val="18"/>
              </w:rPr>
              <w:t xml:space="preserve">  </w:t>
            </w: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14</w:t>
            </w:r>
          </w:p>
        </w:tc>
        <w:tc>
          <w:tcPr>
            <w:tcW w:w="4320" w:type="dxa"/>
            <w:shd w:val="clear" w:color="auto" w:fill="auto"/>
          </w:tcPr>
          <w:p w:rsidR="005430B3" w:rsidRDefault="005430B3" w:rsidP="003F0804">
            <w:pPr>
              <w:spacing w:after="0" w:line="240" w:lineRule="auto"/>
              <w:rPr>
                <w:rFonts w:eastAsia="Times New Roman"/>
                <w:sz w:val="18"/>
                <w:szCs w:val="18"/>
                <w:u w:val="single"/>
              </w:rPr>
            </w:pPr>
            <w:r w:rsidRPr="000872C8">
              <w:rPr>
                <w:rFonts w:eastAsia="Times New Roman"/>
                <w:sz w:val="18"/>
                <w:szCs w:val="18"/>
              </w:rPr>
              <w:t>11/2</w:t>
            </w:r>
            <w:r>
              <w:rPr>
                <w:rFonts w:eastAsia="Times New Roman"/>
                <w:sz w:val="18"/>
                <w:szCs w:val="18"/>
              </w:rPr>
              <w:t>5</w:t>
            </w:r>
            <w:r w:rsidRPr="000872C8">
              <w:rPr>
                <w:rFonts w:eastAsia="Times New Roman"/>
                <w:sz w:val="18"/>
                <w:szCs w:val="18"/>
              </w:rPr>
              <w:t xml:space="preserve"> Read sections 11.4.1-11.4.4</w:t>
            </w:r>
            <w:r>
              <w:rPr>
                <w:rFonts w:eastAsia="Times New Roman"/>
                <w:sz w:val="18"/>
                <w:szCs w:val="18"/>
              </w:rPr>
              <w:t xml:space="preserve">  </w:t>
            </w:r>
            <w:r w:rsidRPr="000872C8">
              <w:rPr>
                <w:rFonts w:eastAsia="Times New Roman"/>
                <w:sz w:val="18"/>
                <w:szCs w:val="18"/>
                <w:u w:val="single"/>
              </w:rPr>
              <w:t xml:space="preserve">Finish Topic 15  </w:t>
            </w:r>
          </w:p>
          <w:p w:rsidR="005430B3" w:rsidRPr="000872C8" w:rsidRDefault="005430B3" w:rsidP="003F0804">
            <w:pPr>
              <w:spacing w:after="0" w:line="240" w:lineRule="auto"/>
              <w:rPr>
                <w:rFonts w:eastAsia="Times New Roman"/>
                <w:sz w:val="18"/>
                <w:szCs w:val="18"/>
              </w:rPr>
            </w:pPr>
            <w:r w:rsidRPr="000872C8">
              <w:rPr>
                <w:rFonts w:eastAsia="Times New Roman"/>
                <w:b/>
                <w:sz w:val="18"/>
                <w:szCs w:val="18"/>
              </w:rPr>
              <w:t>EXAM 2 (on Topics 10A-1</w:t>
            </w:r>
            <w:r>
              <w:rPr>
                <w:rFonts w:eastAsia="Times New Roman"/>
                <w:b/>
                <w:sz w:val="18"/>
                <w:szCs w:val="18"/>
              </w:rPr>
              <w:t>5A</w:t>
            </w:r>
            <w:r w:rsidRPr="000872C8">
              <w:rPr>
                <w:rFonts w:eastAsia="Times New Roman"/>
                <w:b/>
                <w:sz w:val="18"/>
                <w:szCs w:val="18"/>
              </w:rPr>
              <w:t>)</w:t>
            </w:r>
          </w:p>
        </w:tc>
        <w:tc>
          <w:tcPr>
            <w:tcW w:w="5400" w:type="dxa"/>
            <w:shd w:val="pct5" w:color="auto" w:fill="auto"/>
          </w:tcPr>
          <w:p w:rsidR="005430B3" w:rsidRPr="000872C8" w:rsidRDefault="005430B3" w:rsidP="003F0804">
            <w:pPr>
              <w:spacing w:after="0"/>
              <w:rPr>
                <w:rFonts w:eastAsia="Times New Roman"/>
                <w:sz w:val="18"/>
                <w:szCs w:val="18"/>
              </w:rPr>
            </w:pPr>
            <w:r>
              <w:rPr>
                <w:rFonts w:eastAsia="Times New Roman"/>
                <w:sz w:val="18"/>
                <w:szCs w:val="18"/>
              </w:rPr>
              <w:t>11/27</w:t>
            </w:r>
            <w:r w:rsidRPr="000872C8">
              <w:rPr>
                <w:rFonts w:eastAsia="Times New Roman"/>
                <w:sz w:val="18"/>
                <w:szCs w:val="18"/>
              </w:rPr>
              <w:t>THANKSGIVING</w:t>
            </w:r>
          </w:p>
          <w:p w:rsidR="005430B3" w:rsidRPr="000872C8" w:rsidRDefault="005430B3" w:rsidP="003F0804">
            <w:pPr>
              <w:spacing w:after="0"/>
              <w:rPr>
                <w:rFonts w:eastAsia="Times New Roman"/>
                <w:sz w:val="18"/>
                <w:szCs w:val="18"/>
              </w:rPr>
            </w:pPr>
          </w:p>
        </w:tc>
      </w:tr>
      <w:tr w:rsidR="005430B3" w:rsidRPr="000872C8" w:rsidTr="003F0804">
        <w:tc>
          <w:tcPr>
            <w:tcW w:w="918"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15</w:t>
            </w:r>
          </w:p>
        </w:tc>
        <w:tc>
          <w:tcPr>
            <w:tcW w:w="4320" w:type="dxa"/>
            <w:shd w:val="clear" w:color="auto" w:fill="auto"/>
          </w:tcPr>
          <w:p w:rsidR="005430B3" w:rsidRPr="00C72784" w:rsidRDefault="005430B3" w:rsidP="003F0804">
            <w:pPr>
              <w:spacing w:after="0"/>
              <w:rPr>
                <w:rFonts w:eastAsia="Times New Roman"/>
                <w:sz w:val="18"/>
                <w:szCs w:val="18"/>
              </w:rPr>
            </w:pPr>
            <w:r w:rsidRPr="000872C8">
              <w:rPr>
                <w:rFonts w:eastAsia="Times New Roman"/>
                <w:sz w:val="18"/>
                <w:szCs w:val="18"/>
              </w:rPr>
              <w:t>12/</w:t>
            </w:r>
            <w:r>
              <w:rPr>
                <w:rFonts w:eastAsia="Times New Roman"/>
                <w:sz w:val="18"/>
                <w:szCs w:val="18"/>
              </w:rPr>
              <w:t>2</w:t>
            </w:r>
            <w:r w:rsidRPr="000872C8">
              <w:rPr>
                <w:rFonts w:eastAsia="Times New Roman"/>
                <w:sz w:val="18"/>
                <w:szCs w:val="18"/>
              </w:rPr>
              <w:t xml:space="preserve">  Read sections 12.1-12.6</w:t>
            </w:r>
            <w:r>
              <w:rPr>
                <w:rFonts w:eastAsia="Times New Roman"/>
                <w:sz w:val="18"/>
                <w:szCs w:val="18"/>
              </w:rPr>
              <w:t xml:space="preserve">   Topic 16: Introduction to Regression  </w:t>
            </w:r>
            <w:r w:rsidRPr="000872C8">
              <w:rPr>
                <w:rFonts w:eastAsia="Times New Roman"/>
                <w:b/>
                <w:sz w:val="18"/>
                <w:szCs w:val="18"/>
                <w:u w:val="single"/>
              </w:rPr>
              <w:t>FINAL PROJECT IS DUE</w:t>
            </w:r>
          </w:p>
        </w:tc>
        <w:tc>
          <w:tcPr>
            <w:tcW w:w="5400" w:type="dxa"/>
            <w:shd w:val="clear" w:color="auto" w:fill="auto"/>
          </w:tcPr>
          <w:p w:rsidR="005430B3" w:rsidRPr="000872C8" w:rsidRDefault="005430B3" w:rsidP="003F0804">
            <w:pPr>
              <w:spacing w:after="0"/>
              <w:rPr>
                <w:rFonts w:eastAsia="Times New Roman"/>
                <w:sz w:val="18"/>
                <w:szCs w:val="18"/>
              </w:rPr>
            </w:pPr>
            <w:r w:rsidRPr="000872C8">
              <w:rPr>
                <w:rFonts w:eastAsia="Times New Roman"/>
                <w:sz w:val="18"/>
                <w:szCs w:val="18"/>
              </w:rPr>
              <w:t>12/</w:t>
            </w:r>
            <w:r>
              <w:rPr>
                <w:rFonts w:eastAsia="Times New Roman"/>
                <w:sz w:val="18"/>
                <w:szCs w:val="18"/>
              </w:rPr>
              <w:t>4</w:t>
            </w:r>
            <w:r w:rsidRPr="000872C8">
              <w:rPr>
                <w:rFonts w:eastAsia="Times New Roman"/>
                <w:sz w:val="18"/>
                <w:szCs w:val="18"/>
              </w:rPr>
              <w:t xml:space="preserve">  Read sections 12.1-12.6</w:t>
            </w:r>
          </w:p>
          <w:p w:rsidR="005430B3" w:rsidRPr="000872C8" w:rsidRDefault="005430B3" w:rsidP="003F0804">
            <w:pPr>
              <w:spacing w:after="0"/>
              <w:rPr>
                <w:rFonts w:eastAsia="Times New Roman"/>
                <w:sz w:val="18"/>
                <w:szCs w:val="18"/>
                <w:u w:val="single"/>
              </w:rPr>
            </w:pPr>
            <w:r>
              <w:rPr>
                <w:rFonts w:eastAsia="Times New Roman"/>
                <w:sz w:val="18"/>
                <w:szCs w:val="18"/>
                <w:u w:val="single"/>
              </w:rPr>
              <w:t>Finish Topic 16 Introduction to Regression</w:t>
            </w:r>
            <w:r w:rsidRPr="000872C8">
              <w:rPr>
                <w:rFonts w:eastAsia="Times New Roman"/>
                <w:sz w:val="18"/>
                <w:szCs w:val="18"/>
                <w:u w:val="single"/>
              </w:rPr>
              <w:t xml:space="preserve">  </w:t>
            </w:r>
          </w:p>
        </w:tc>
      </w:tr>
    </w:tbl>
    <w:p w:rsidR="003F1269" w:rsidRDefault="003F1269" w:rsidP="003F1269">
      <w:pPr>
        <w:pStyle w:val="ListParagraph"/>
        <w:ind w:left="1125"/>
      </w:pPr>
    </w:p>
    <w:p w:rsidR="001A3299" w:rsidRDefault="001A3299" w:rsidP="001A3299">
      <w:pPr>
        <w:pStyle w:val="ListParagraph"/>
        <w:ind w:left="1125"/>
      </w:pPr>
    </w:p>
    <w:p w:rsidR="001108B4" w:rsidRDefault="001108B4" w:rsidP="001108B4">
      <w:r>
        <w:t xml:space="preserve">II </w:t>
      </w:r>
      <w:r w:rsidRPr="00E045DD">
        <w:rPr>
          <w:b/>
        </w:rPr>
        <w:t>A short review of some of the extra material</w:t>
      </w:r>
      <w:r>
        <w:t xml:space="preserve"> </w:t>
      </w:r>
    </w:p>
    <w:p w:rsidR="001108B4" w:rsidRPr="00E045DD" w:rsidRDefault="001108B4" w:rsidP="001108B4">
      <w:pPr>
        <w:pStyle w:val="ListParagraph"/>
        <w:numPr>
          <w:ilvl w:val="0"/>
          <w:numId w:val="4"/>
        </w:numPr>
        <w:rPr>
          <w:b/>
        </w:rPr>
      </w:pPr>
      <w:r w:rsidRPr="00E045DD">
        <w:rPr>
          <w:b/>
        </w:rPr>
        <w:t>Hypotheses &amp; data</w:t>
      </w:r>
    </w:p>
    <w:p w:rsidR="001108B4" w:rsidRDefault="001108B4" w:rsidP="001108B4">
      <w:pPr>
        <w:pStyle w:val="ListParagraph"/>
      </w:pPr>
      <w:r>
        <w:t xml:space="preserve">Hypotheses are important  in the scientific method,  scientific hypotheses cannot be ‘proved’ to be truth, they are only falsifiable (so we don’t  ‘accept an hypothesis’ we only ‘reject’ or ‘not reject’ it.  </w:t>
      </w:r>
      <w:r w:rsidR="009701EA">
        <w:t xml:space="preserve">We make decisions about hypotheses based on data. </w:t>
      </w:r>
      <w:r>
        <w:t xml:space="preserve">We emphasize the definitions of </w:t>
      </w:r>
      <w:r w:rsidRPr="00D2338A">
        <w:rPr>
          <w:u w:val="single"/>
        </w:rPr>
        <w:t>individual, population, variable</w:t>
      </w:r>
      <w:r>
        <w:t xml:space="preserve"> (quantitative or categorical), </w:t>
      </w:r>
      <w:r w:rsidRPr="00D2338A">
        <w:rPr>
          <w:u w:val="single"/>
        </w:rPr>
        <w:t xml:space="preserve">parameter and </w:t>
      </w:r>
      <w:r w:rsidR="00D2338A">
        <w:rPr>
          <w:u w:val="single"/>
        </w:rPr>
        <w:t>statistic</w:t>
      </w:r>
      <w:r>
        <w:t xml:space="preserve">; give the students a story and ask to identify those in the story. </w:t>
      </w:r>
      <w:r w:rsidR="00D2338A">
        <w:t>Examples</w:t>
      </w:r>
    </w:p>
    <w:p w:rsidR="00D2338A" w:rsidRDefault="00D2338A" w:rsidP="00D2338A">
      <w:pPr>
        <w:pBdr>
          <w:top w:val="single" w:sz="4" w:space="1" w:color="auto"/>
          <w:left w:val="single" w:sz="4" w:space="4" w:color="auto"/>
          <w:bottom w:val="single" w:sz="4" w:space="1" w:color="auto"/>
          <w:right w:val="single" w:sz="4" w:space="4" w:color="auto"/>
        </w:pBdr>
        <w:spacing w:after="0"/>
      </w:pPr>
      <w:r>
        <w:t>A public health researcher wants to know what proportion of the population of Tennessee, 18 years or older, can be considered current smokers.  He designs a survey that has several questions and using the answers to those questions he will determine for each individual he/she  can be considered a current smoker or not. He selects a random sample of 2000 residents of Tennessee, 18 years or older. Out of the 2000, 480 are classified as current smokers</w:t>
      </w:r>
    </w:p>
    <w:p w:rsidR="00D2338A" w:rsidRDefault="00D2338A" w:rsidP="001108B4">
      <w:pPr>
        <w:pStyle w:val="ListParagraph"/>
      </w:pPr>
    </w:p>
    <w:p w:rsidR="00D2338A" w:rsidRPr="007B4E85" w:rsidRDefault="00D2338A" w:rsidP="00D2338A">
      <w:pPr>
        <w:pBdr>
          <w:top w:val="single" w:sz="4" w:space="1" w:color="auto"/>
          <w:left w:val="single" w:sz="4" w:space="4" w:color="auto"/>
          <w:bottom w:val="single" w:sz="4" w:space="1" w:color="auto"/>
          <w:right w:val="single" w:sz="4" w:space="4" w:color="auto"/>
        </w:pBdr>
        <w:spacing w:after="0"/>
        <w:rPr>
          <w:b/>
        </w:rPr>
      </w:pPr>
      <w:r>
        <w:t>A graduate student is conducting a research on the performance of freshmen at a given college. He organizes a survey for which he selects a random sample of 200 freshmen. He wants to know what is the mean number of hours that freshmen spend doing homework during the third week of the semester. One of the questions he asks on Monday of the 4</w:t>
      </w:r>
      <w:r w:rsidRPr="00BD562E">
        <w:rPr>
          <w:vertAlign w:val="superscript"/>
        </w:rPr>
        <w:t>th</w:t>
      </w:r>
      <w:r>
        <w:t xml:space="preserve"> week is  ‘How many hours did you spend doing homework last week?’ He collects the answers of the 200 students and the mean number of hours for those 200 students  is  6.5 hours.</w:t>
      </w:r>
    </w:p>
    <w:p w:rsidR="00D2338A" w:rsidRDefault="009701EA" w:rsidP="001108B4">
      <w:pPr>
        <w:pStyle w:val="ListParagraph"/>
      </w:pPr>
      <w:r>
        <w:t>Statistical hypothesis are written in terms of parameters, we ask them to write the statistical hypotheses for a given story. Examples:</w:t>
      </w:r>
    </w:p>
    <w:p w:rsidR="009701EA" w:rsidRDefault="009701EA" w:rsidP="009701EA">
      <w:pPr>
        <w:pBdr>
          <w:top w:val="single" w:sz="4" w:space="1" w:color="auto"/>
          <w:left w:val="single" w:sz="4" w:space="4" w:color="auto"/>
          <w:bottom w:val="single" w:sz="4" w:space="1" w:color="auto"/>
          <w:right w:val="single" w:sz="4" w:space="4" w:color="auto"/>
        </w:pBdr>
        <w:rPr>
          <w:b/>
        </w:rPr>
      </w:pPr>
      <w:r w:rsidRPr="009701EA">
        <w:rPr>
          <w:rFonts w:eastAsia="Times New Roman" w:cs="Times New Roman"/>
        </w:rPr>
        <w:t>A biologist hypothesizes that adult male flesh flies are more prone to exhibit aggressive behavior than females of the same species and age. He plans to observe, during 2 hours,  a group of 30 male flies and 30 female flies, all of them 4 days old. He will record f</w:t>
      </w:r>
      <w:r w:rsidRPr="009701EA">
        <w:rPr>
          <w:rFonts w:eastAsia="Times New Roman" w:cs="Times New Roman"/>
          <w:u w:val="single"/>
        </w:rPr>
        <w:t>or each one of the flies whether they exhibit aggressive behavior or not during that period of time</w:t>
      </w:r>
      <w:r w:rsidRPr="009701EA">
        <w:rPr>
          <w:rFonts w:eastAsia="Times New Roman" w:cs="Times New Roman"/>
        </w:rPr>
        <w:t>.</w:t>
      </w:r>
      <w:r w:rsidRPr="009701EA">
        <w:rPr>
          <w:rFonts w:ascii="Verdana" w:eastAsia="Times New Roman" w:hAnsi="Verdana" w:cs="Times New Roman"/>
          <w:sz w:val="17"/>
          <w:szCs w:val="17"/>
        </w:rPr>
        <w:t xml:space="preserve"> </w:t>
      </w:r>
      <w:r w:rsidRPr="009701EA">
        <w:rPr>
          <w:b/>
        </w:rPr>
        <w:t>Write the null and alternative statistical hypotheses</w:t>
      </w:r>
    </w:p>
    <w:p w:rsidR="009701EA" w:rsidRDefault="009701EA" w:rsidP="009701EA">
      <w:pPr>
        <w:rPr>
          <w:rFonts w:eastAsia="Times New Roman" w:cs="Times New Roman"/>
        </w:rPr>
      </w:pPr>
    </w:p>
    <w:p w:rsidR="009701EA" w:rsidRDefault="009701EA" w:rsidP="009701EA">
      <w:pPr>
        <w:pBdr>
          <w:top w:val="single" w:sz="4" w:space="1" w:color="auto"/>
          <w:left w:val="single" w:sz="4" w:space="4" w:color="auto"/>
          <w:bottom w:val="single" w:sz="4" w:space="1" w:color="auto"/>
          <w:right w:val="single" w:sz="4" w:space="4" w:color="auto"/>
        </w:pBdr>
      </w:pPr>
      <w:r w:rsidRPr="009701EA">
        <w:rPr>
          <w:rFonts w:eastAsia="Times New Roman" w:cs="Times New Roman"/>
        </w:rPr>
        <w:t>A biologist hypothesizes that adult male flesh flies are more aggressive than females of the same species and age. He plans to observe, during  2 hours, a group of 30 male flies and 30 female flies, all of them 4 days old, and record f</w:t>
      </w:r>
      <w:r w:rsidRPr="009701EA">
        <w:rPr>
          <w:rFonts w:eastAsia="Times New Roman" w:cs="Times New Roman"/>
          <w:u w:val="single"/>
        </w:rPr>
        <w:t xml:space="preserve">or each one of the flies the total amount of minutes that they spend engaged in aggressive behaviors </w:t>
      </w:r>
      <w:r w:rsidRPr="009701EA">
        <w:rPr>
          <w:rFonts w:eastAsia="Times New Roman" w:cs="Times New Roman"/>
        </w:rPr>
        <w:t xml:space="preserve">. </w:t>
      </w:r>
      <w:r w:rsidRPr="009701EA">
        <w:rPr>
          <w:b/>
        </w:rPr>
        <w:t>Write the null and alternative statistical hypotheses</w:t>
      </w:r>
    </w:p>
    <w:p w:rsidR="009701EA" w:rsidRDefault="006A50E9" w:rsidP="009701EA">
      <w:r>
        <w:t xml:space="preserve">We give them an intuitive idea of the ‘p-value’ as the probability of getting the results we got in a survey or experiment when the null hypothesis is true, and that we reject Ho if pvalue is small (because if it is very unlikely that we get what we got when Ho is true, and we got it , well, maybe Ho is not true).  We also tell them that there are several ways to calculate and approximate the p-value depending on the circumstances and that we will learn them during the semester. </w:t>
      </w:r>
    </w:p>
    <w:p w:rsidR="006A50E9" w:rsidRDefault="006A50E9" w:rsidP="009701EA">
      <w:r>
        <w:rPr>
          <w:noProof/>
        </w:rPr>
        <w:drawing>
          <wp:inline distT="0" distB="0" distL="0" distR="0" wp14:anchorId="5637CA20" wp14:editId="2950D6BF">
            <wp:extent cx="5542858" cy="35714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42858" cy="3571429"/>
                    </a:xfrm>
                    <a:prstGeom prst="rect">
                      <a:avLst/>
                    </a:prstGeom>
                  </pic:spPr>
                </pic:pic>
              </a:graphicData>
            </a:graphic>
          </wp:inline>
        </w:drawing>
      </w:r>
    </w:p>
    <w:p w:rsidR="009701EA" w:rsidRDefault="006A50E9" w:rsidP="00763B0E">
      <w:pPr>
        <w:pStyle w:val="ListParagraph"/>
        <w:numPr>
          <w:ilvl w:val="0"/>
          <w:numId w:val="4"/>
        </w:numPr>
      </w:pPr>
      <w:r>
        <w:t xml:space="preserve"> Randomization test</w:t>
      </w:r>
    </w:p>
    <w:p w:rsidR="006A50E9" w:rsidRDefault="00E045DD" w:rsidP="001108B4">
      <w:pPr>
        <w:pStyle w:val="ListParagraph"/>
      </w:pPr>
      <w:r>
        <w:t>We introduce the randomization test to compare two populations using a hands on activity and then we apply it by using R-code that mimics the hands-on activity. To apply it to other data sets they simply have to change the data. Randomization tests are used in introductory statistics courses in several parts of the USA and there is even a user friendly software statkey developed by the authors of ‘Unlocking the power of Statistics’ (by 5 members of the Lock family) that they generously put it in the internet to be used by anybody.</w:t>
      </w:r>
    </w:p>
    <w:p w:rsidR="00E045DD" w:rsidRDefault="00E045DD" w:rsidP="001108B4">
      <w:pPr>
        <w:pStyle w:val="ListParagraph"/>
      </w:pPr>
      <w:r>
        <w:t>The phytate story</w:t>
      </w:r>
    </w:p>
    <w:p w:rsidR="00E045DD" w:rsidRDefault="00E045DD" w:rsidP="001108B4">
      <w:pPr>
        <w:pStyle w:val="ListParagraph"/>
      </w:pPr>
      <w:r>
        <w:rPr>
          <w:noProof/>
        </w:rPr>
        <w:drawing>
          <wp:inline distT="0" distB="0" distL="0" distR="0" wp14:anchorId="098D290E" wp14:editId="076CA4FA">
            <wp:extent cx="5266667" cy="6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66667" cy="600000"/>
                    </a:xfrm>
                    <a:prstGeom prst="rect">
                      <a:avLst/>
                    </a:prstGeom>
                  </pic:spPr>
                </pic:pic>
              </a:graphicData>
            </a:graphic>
          </wp:inline>
        </w:drawing>
      </w:r>
    </w:p>
    <w:p w:rsidR="00E045DD" w:rsidRDefault="00E045DD" w:rsidP="001108B4">
      <w:pPr>
        <w:pStyle w:val="ListParagraph"/>
      </w:pPr>
      <w:r>
        <w:t xml:space="preserve"> </w:t>
      </w:r>
      <w:r>
        <w:rPr>
          <w:noProof/>
        </w:rPr>
        <w:drawing>
          <wp:inline distT="0" distB="0" distL="0" distR="0" wp14:anchorId="0F52A424" wp14:editId="05950846">
            <wp:extent cx="4342857" cy="67619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2857" cy="676191"/>
                    </a:xfrm>
                    <a:prstGeom prst="rect">
                      <a:avLst/>
                    </a:prstGeom>
                  </pic:spPr>
                </pic:pic>
              </a:graphicData>
            </a:graphic>
          </wp:inline>
        </w:drawing>
      </w:r>
    </w:p>
    <w:p w:rsidR="009701EA" w:rsidRDefault="00E045DD" w:rsidP="001108B4">
      <w:pPr>
        <w:pStyle w:val="ListParagraph"/>
      </w:pPr>
      <w:r>
        <w:t>The data</w:t>
      </w:r>
    </w:p>
    <w:p w:rsidR="00E045DD" w:rsidRDefault="00E045DD" w:rsidP="001108B4">
      <w:pPr>
        <w:pStyle w:val="ListParagraph"/>
      </w:pPr>
      <w:r>
        <w:rPr>
          <w:noProof/>
        </w:rPr>
        <w:drawing>
          <wp:inline distT="0" distB="0" distL="0" distR="0" wp14:anchorId="742F1480" wp14:editId="23417AE2">
            <wp:extent cx="4032250" cy="103489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1725" cy="1037325"/>
                    </a:xfrm>
                    <a:prstGeom prst="rect">
                      <a:avLst/>
                    </a:prstGeom>
                  </pic:spPr>
                </pic:pic>
              </a:graphicData>
            </a:graphic>
          </wp:inline>
        </w:drawing>
      </w:r>
    </w:p>
    <w:p w:rsidR="00E045DD" w:rsidRDefault="00E045DD" w:rsidP="001108B4">
      <w:pPr>
        <w:pStyle w:val="ListParagraph"/>
        <w:rPr>
          <w:noProof/>
        </w:rPr>
      </w:pPr>
      <w:r>
        <w:rPr>
          <w:noProof/>
        </w:rPr>
        <w:drawing>
          <wp:inline distT="0" distB="0" distL="0" distR="0" wp14:anchorId="202B857A" wp14:editId="2D4D1CCF">
            <wp:extent cx="2866138" cy="98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3441" cy="986758"/>
                    </a:xfrm>
                    <a:prstGeom prst="rect">
                      <a:avLst/>
                    </a:prstGeom>
                  </pic:spPr>
                </pic:pic>
              </a:graphicData>
            </a:graphic>
          </wp:inline>
        </w:drawing>
      </w:r>
      <w:r w:rsidRPr="00E045DD">
        <w:rPr>
          <w:noProof/>
        </w:rPr>
        <w:t xml:space="preserve"> </w:t>
      </w:r>
      <w:r>
        <w:rPr>
          <w:noProof/>
        </w:rPr>
        <w:drawing>
          <wp:inline distT="0" distB="0" distL="0" distR="0" wp14:anchorId="451CF7B7" wp14:editId="629EF3CE">
            <wp:extent cx="2698750" cy="107309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09191" cy="1077246"/>
                    </a:xfrm>
                    <a:prstGeom prst="rect">
                      <a:avLst/>
                    </a:prstGeom>
                  </pic:spPr>
                </pic:pic>
              </a:graphicData>
            </a:graphic>
          </wp:inline>
        </w:drawing>
      </w:r>
    </w:p>
    <w:p w:rsidR="00937CE9" w:rsidRDefault="00937CE9" w:rsidP="001108B4">
      <w:pPr>
        <w:pStyle w:val="ListParagraph"/>
        <w:rPr>
          <w:noProof/>
        </w:rPr>
      </w:pPr>
      <w:r>
        <w:rPr>
          <w:noProof/>
        </w:rPr>
        <w:t>The activity</w:t>
      </w:r>
    </w:p>
    <w:p w:rsidR="00937CE9" w:rsidRDefault="00937CE9" w:rsidP="001108B4">
      <w:pPr>
        <w:pStyle w:val="ListParagraph"/>
      </w:pPr>
      <w:r>
        <w:rPr>
          <w:noProof/>
        </w:rPr>
        <w:drawing>
          <wp:inline distT="0" distB="0" distL="0" distR="0" wp14:anchorId="32317FE5" wp14:editId="300440FF">
            <wp:extent cx="3952381" cy="2104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52381" cy="2104762"/>
                    </a:xfrm>
                    <a:prstGeom prst="rect">
                      <a:avLst/>
                    </a:prstGeom>
                  </pic:spPr>
                </pic:pic>
              </a:graphicData>
            </a:graphic>
          </wp:inline>
        </w:drawing>
      </w:r>
    </w:p>
    <w:p w:rsidR="00937CE9" w:rsidRDefault="00937CE9" w:rsidP="001108B4">
      <w:pPr>
        <w:pStyle w:val="ListParagraph"/>
      </w:pPr>
      <w:r>
        <w:rPr>
          <w:noProof/>
        </w:rPr>
        <w:drawing>
          <wp:inline distT="0" distB="0" distL="0" distR="0" wp14:anchorId="12EAD907" wp14:editId="569498B0">
            <wp:extent cx="3761905" cy="2238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61905" cy="2238095"/>
                    </a:xfrm>
                    <a:prstGeom prst="rect">
                      <a:avLst/>
                    </a:prstGeom>
                  </pic:spPr>
                </pic:pic>
              </a:graphicData>
            </a:graphic>
          </wp:inline>
        </w:drawing>
      </w:r>
    </w:p>
    <w:p w:rsidR="00937CE9" w:rsidRDefault="00937CE9" w:rsidP="001108B4">
      <w:pPr>
        <w:pStyle w:val="ListParagraph"/>
      </w:pPr>
      <w:r>
        <w:rPr>
          <w:noProof/>
        </w:rPr>
        <w:drawing>
          <wp:inline distT="0" distB="0" distL="0" distR="0" wp14:anchorId="778033DC" wp14:editId="4FFB6D60">
            <wp:extent cx="4295238" cy="137142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95238" cy="1371429"/>
                    </a:xfrm>
                    <a:prstGeom prst="rect">
                      <a:avLst/>
                    </a:prstGeom>
                  </pic:spPr>
                </pic:pic>
              </a:graphicData>
            </a:graphic>
          </wp:inline>
        </w:drawing>
      </w:r>
    </w:p>
    <w:p w:rsidR="00937CE9" w:rsidRDefault="00937CE9" w:rsidP="001108B4">
      <w:pPr>
        <w:pStyle w:val="ListParagraph"/>
      </w:pPr>
      <w:r>
        <w:t>Applying the randomization test</w:t>
      </w:r>
    </w:p>
    <w:p w:rsidR="00937CE9" w:rsidRDefault="00937CE9" w:rsidP="001108B4">
      <w:pPr>
        <w:pStyle w:val="ListParagraph"/>
      </w:pPr>
      <w:r>
        <w:t xml:space="preserve">R-code available at  </w:t>
      </w:r>
      <w:r w:rsidRPr="00937CE9">
        <w:t>http://faculty.etsu.edu/seier/RcommCh3.txt</w:t>
      </w:r>
    </w:p>
    <w:p w:rsidR="00937CE9" w:rsidRDefault="00937CE9" w:rsidP="001108B4">
      <w:pPr>
        <w:pStyle w:val="ListParagraph"/>
      </w:pPr>
    </w:p>
    <w:p w:rsidR="00937CE9" w:rsidRDefault="00937CE9" w:rsidP="001108B4">
      <w:pPr>
        <w:pStyle w:val="ListParagraph"/>
      </w:pPr>
      <w:r>
        <w:rPr>
          <w:noProof/>
        </w:rPr>
        <w:drawing>
          <wp:inline distT="0" distB="0" distL="0" distR="0" wp14:anchorId="7E77E96D" wp14:editId="77017A38">
            <wp:extent cx="3213100" cy="2514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15593" cy="2516551"/>
                    </a:xfrm>
                    <a:prstGeom prst="rect">
                      <a:avLst/>
                    </a:prstGeom>
                  </pic:spPr>
                </pic:pic>
              </a:graphicData>
            </a:graphic>
          </wp:inline>
        </w:drawing>
      </w:r>
    </w:p>
    <w:p w:rsidR="00763B0E" w:rsidRDefault="00763B0E" w:rsidP="001108B4">
      <w:pPr>
        <w:pStyle w:val="ListParagraph"/>
      </w:pPr>
    </w:p>
    <w:p w:rsidR="00763B0E" w:rsidRDefault="00763B0E" w:rsidP="00763B0E">
      <w:pPr>
        <w:pStyle w:val="ListParagraph"/>
        <w:numPr>
          <w:ilvl w:val="0"/>
          <w:numId w:val="4"/>
        </w:numPr>
      </w:pPr>
      <w:r>
        <w:t>Bootstrapping</w:t>
      </w:r>
    </w:p>
    <w:p w:rsidR="00763B0E" w:rsidRDefault="00763B0E" w:rsidP="00763B0E">
      <w:pPr>
        <w:pStyle w:val="ListParagraph"/>
      </w:pPr>
      <w:r>
        <w:t>The rhododendron story</w:t>
      </w:r>
    </w:p>
    <w:p w:rsidR="00763B0E" w:rsidRDefault="00763B0E" w:rsidP="00763B0E">
      <w:pPr>
        <w:pStyle w:val="ListParagraph"/>
      </w:pPr>
      <w:r>
        <w:rPr>
          <w:noProof/>
        </w:rPr>
        <w:drawing>
          <wp:inline distT="0" distB="0" distL="0" distR="0" wp14:anchorId="4E2CF420" wp14:editId="2B167BAF">
            <wp:extent cx="1911350" cy="1379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13303" cy="1380733"/>
                    </a:xfrm>
                    <a:prstGeom prst="rect">
                      <a:avLst/>
                    </a:prstGeom>
                  </pic:spPr>
                </pic:pic>
              </a:graphicData>
            </a:graphic>
          </wp:inline>
        </w:drawing>
      </w:r>
    </w:p>
    <w:p w:rsidR="00763B0E" w:rsidRDefault="00763B0E" w:rsidP="00763B0E">
      <w:pPr>
        <w:pStyle w:val="ListParagraph"/>
      </w:pPr>
      <w:r>
        <w:t>The sample</w:t>
      </w:r>
    </w:p>
    <w:p w:rsidR="00763B0E" w:rsidRDefault="00763B0E" w:rsidP="00763B0E">
      <w:pPr>
        <w:pStyle w:val="ListParagraph"/>
      </w:pPr>
      <w:r>
        <w:rPr>
          <w:noProof/>
        </w:rPr>
        <w:drawing>
          <wp:inline distT="0" distB="0" distL="0" distR="0" wp14:anchorId="12EB31F9" wp14:editId="63E8CE62">
            <wp:extent cx="2348393" cy="84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53161" cy="846265"/>
                    </a:xfrm>
                    <a:prstGeom prst="rect">
                      <a:avLst/>
                    </a:prstGeom>
                  </pic:spPr>
                </pic:pic>
              </a:graphicData>
            </a:graphic>
          </wp:inline>
        </w:drawing>
      </w:r>
    </w:p>
    <w:p w:rsidR="00763B0E" w:rsidRDefault="00763B0E" w:rsidP="00763B0E">
      <w:pPr>
        <w:pStyle w:val="ListParagraph"/>
      </w:pPr>
      <w:r>
        <w:t>Sampling with replacement (from the sample, using the same n) and ‘bootstrap replicates’ of the statistic</w:t>
      </w:r>
    </w:p>
    <w:p w:rsidR="00763B0E" w:rsidRDefault="00763B0E" w:rsidP="00763B0E">
      <w:pPr>
        <w:pStyle w:val="ListParagraph"/>
      </w:pPr>
      <w:r>
        <w:rPr>
          <w:noProof/>
        </w:rPr>
        <w:drawing>
          <wp:inline distT="0" distB="0" distL="0" distR="0" wp14:anchorId="42076A9D" wp14:editId="422CFA67">
            <wp:extent cx="2171223" cy="8953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70952" cy="895238"/>
                    </a:xfrm>
                    <a:prstGeom prst="rect">
                      <a:avLst/>
                    </a:prstGeom>
                  </pic:spPr>
                </pic:pic>
              </a:graphicData>
            </a:graphic>
          </wp:inline>
        </w:drawing>
      </w:r>
      <w:r>
        <w:t xml:space="preserve">                      </w:t>
      </w:r>
      <w:r>
        <w:rPr>
          <w:noProof/>
        </w:rPr>
        <w:drawing>
          <wp:inline distT="0" distB="0" distL="0" distR="0" wp14:anchorId="068162DC" wp14:editId="013BC946">
            <wp:extent cx="2865463" cy="6604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65106" cy="660318"/>
                    </a:xfrm>
                    <a:prstGeom prst="rect">
                      <a:avLst/>
                    </a:prstGeom>
                  </pic:spPr>
                </pic:pic>
              </a:graphicData>
            </a:graphic>
          </wp:inline>
        </w:drawing>
      </w:r>
    </w:p>
    <w:p w:rsidR="00763B0E" w:rsidRDefault="00763B0E" w:rsidP="00763B0E">
      <w:pPr>
        <w:pStyle w:val="ListParagraph"/>
      </w:pPr>
      <w:r>
        <w:t>The idea of the percentile confidence interval</w:t>
      </w:r>
    </w:p>
    <w:p w:rsidR="007D7D88" w:rsidRDefault="00763B0E" w:rsidP="00763B0E">
      <w:pPr>
        <w:pStyle w:val="ListParagraph"/>
      </w:pPr>
      <w:r>
        <w:rPr>
          <w:noProof/>
        </w:rPr>
        <w:drawing>
          <wp:inline distT="0" distB="0" distL="0" distR="0" wp14:anchorId="459A2A9E" wp14:editId="3104943D">
            <wp:extent cx="2774950" cy="125829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78124" cy="1259735"/>
                    </a:xfrm>
                    <a:prstGeom prst="rect">
                      <a:avLst/>
                    </a:prstGeom>
                  </pic:spPr>
                </pic:pic>
              </a:graphicData>
            </a:graphic>
          </wp:inline>
        </w:drawing>
      </w:r>
      <w:r w:rsidR="007D7D88" w:rsidRPr="007D7D88">
        <w:rPr>
          <w:noProof/>
        </w:rPr>
        <w:t xml:space="preserve"> </w:t>
      </w:r>
      <w:r w:rsidR="007D7D88">
        <w:rPr>
          <w:noProof/>
        </w:rPr>
        <w:drawing>
          <wp:inline distT="0" distB="0" distL="0" distR="0" wp14:anchorId="6FF97837" wp14:editId="37125671">
            <wp:extent cx="2076450" cy="174518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76191" cy="1744970"/>
                    </a:xfrm>
                    <a:prstGeom prst="rect">
                      <a:avLst/>
                    </a:prstGeom>
                  </pic:spPr>
                </pic:pic>
              </a:graphicData>
            </a:graphic>
          </wp:inline>
        </w:drawing>
      </w:r>
    </w:p>
    <w:p w:rsidR="00763B0E" w:rsidRDefault="0003036D" w:rsidP="00763B0E">
      <w:pPr>
        <w:pStyle w:val="ListParagraph"/>
      </w:pPr>
      <w:r>
        <w:t>In this table it is very easy for the students to understand why when you increase confidence the interval becomes wider.</w:t>
      </w:r>
    </w:p>
    <w:p w:rsidR="0003036D" w:rsidRDefault="0003036D" w:rsidP="00763B0E">
      <w:pPr>
        <w:pStyle w:val="ListParagraph"/>
      </w:pPr>
      <w:r>
        <w:t xml:space="preserve">There are packages in R to do boostrapping,  you can also use statkey, but we use our code on </w:t>
      </w:r>
    </w:p>
    <w:p w:rsidR="0003036D" w:rsidRDefault="00163A9E" w:rsidP="00763B0E">
      <w:pPr>
        <w:pStyle w:val="ListParagraph"/>
      </w:pPr>
      <w:hyperlink r:id="rId22" w:history="1">
        <w:r w:rsidR="0003036D" w:rsidRPr="004665F9">
          <w:rPr>
            <w:rStyle w:val="Hyperlink"/>
          </w:rPr>
          <w:t>http://faculty.etsu.edu/seier/RcommCh3.txt</w:t>
        </w:r>
      </w:hyperlink>
    </w:p>
    <w:p w:rsidR="0003036D" w:rsidRDefault="007D7D88" w:rsidP="00763B0E">
      <w:pPr>
        <w:pStyle w:val="ListParagraph"/>
      </w:pPr>
      <w:r>
        <w:t>The beauty of bootstrap, you can build confidence intervals for things other than the mean without need of formulas, just change the statistic in the code</w:t>
      </w:r>
    </w:p>
    <w:p w:rsidR="007D7D88" w:rsidRDefault="007D7D88" w:rsidP="007D7D88">
      <w:pPr>
        <w:pStyle w:val="ListParagraph"/>
      </w:pPr>
      <w:r>
        <w:rPr>
          <w:noProof/>
        </w:rPr>
        <w:drawing>
          <wp:inline distT="0" distB="0" distL="0" distR="0" wp14:anchorId="522E77B8" wp14:editId="160C780F">
            <wp:extent cx="2616200" cy="19695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26150" cy="1977058"/>
                    </a:xfrm>
                    <a:prstGeom prst="rect">
                      <a:avLst/>
                    </a:prstGeom>
                  </pic:spPr>
                </pic:pic>
              </a:graphicData>
            </a:graphic>
          </wp:inline>
        </w:drawing>
      </w:r>
      <w:r>
        <w:rPr>
          <w:noProof/>
        </w:rPr>
        <w:drawing>
          <wp:inline distT="0" distB="0" distL="0" distR="0" wp14:anchorId="0F29370B" wp14:editId="3B315260">
            <wp:extent cx="2276259" cy="1377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78535" cy="1379328"/>
                    </a:xfrm>
                    <a:prstGeom prst="rect">
                      <a:avLst/>
                    </a:prstGeom>
                  </pic:spPr>
                </pic:pic>
              </a:graphicData>
            </a:graphic>
          </wp:inline>
        </w:drawing>
      </w:r>
    </w:p>
    <w:p w:rsidR="007D7D88" w:rsidRDefault="007D7D88" w:rsidP="00763B0E">
      <w:pPr>
        <w:pStyle w:val="ListParagraph"/>
      </w:pPr>
      <w:r>
        <w:t>Using confidence intervals to test hypotheses</w:t>
      </w:r>
    </w:p>
    <w:p w:rsidR="007D7D88" w:rsidRDefault="007D7D88" w:rsidP="00763B0E">
      <w:pPr>
        <w:pStyle w:val="ListParagraph"/>
      </w:pPr>
      <w:r>
        <w:rPr>
          <w:noProof/>
        </w:rPr>
        <w:drawing>
          <wp:inline distT="0" distB="0" distL="0" distR="0" wp14:anchorId="29DEC7D3" wp14:editId="62A4BFD1">
            <wp:extent cx="1720699" cy="11366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722754" cy="1138007"/>
                    </a:xfrm>
                    <a:prstGeom prst="rect">
                      <a:avLst/>
                    </a:prstGeom>
                  </pic:spPr>
                </pic:pic>
              </a:graphicData>
            </a:graphic>
          </wp:inline>
        </w:drawing>
      </w:r>
    </w:p>
    <w:p w:rsidR="007D7D88" w:rsidRDefault="007D7D88" w:rsidP="00763B0E">
      <w:pPr>
        <w:pStyle w:val="ListParagraph"/>
      </w:pPr>
    </w:p>
    <w:p w:rsidR="008336A1" w:rsidRPr="001F2AD9" w:rsidRDefault="008336A1" w:rsidP="00763B0E">
      <w:pPr>
        <w:pStyle w:val="ListParagraph"/>
        <w:numPr>
          <w:ilvl w:val="0"/>
          <w:numId w:val="4"/>
        </w:numPr>
        <w:rPr>
          <w:b/>
        </w:rPr>
      </w:pPr>
      <w:r w:rsidRPr="001F2AD9">
        <w:rPr>
          <w:b/>
        </w:rPr>
        <w:t>T</w:t>
      </w:r>
      <w:r w:rsidR="00C42FBC" w:rsidRPr="001F2AD9">
        <w:rPr>
          <w:b/>
        </w:rPr>
        <w:t>esting hypotheses using the binomial distribution</w:t>
      </w:r>
      <w:r w:rsidR="00BD5481" w:rsidRPr="001F2AD9">
        <w:rPr>
          <w:b/>
        </w:rPr>
        <w:t xml:space="preserve"> including the notion of power</w:t>
      </w:r>
    </w:p>
    <w:p w:rsidR="006E7E79" w:rsidRDefault="006E7E79" w:rsidP="006E7E79">
      <w:pPr>
        <w:pStyle w:val="ListParagraph"/>
      </w:pPr>
      <w:r>
        <w:t xml:space="preserve">Most intro-stats books have a warning against using the normal approximation to test Ho: p=po when the sample size is small but not always provide an alternative method that happens to be the so called ‘exact’ test for proportions based on the binomial distribution. However, Minitab has it as an option. </w:t>
      </w:r>
    </w:p>
    <w:p w:rsidR="006E7E79" w:rsidRDefault="006E7E79" w:rsidP="006E7E79">
      <w:pPr>
        <w:pStyle w:val="ListParagraph"/>
      </w:pPr>
      <w:r>
        <w:t xml:space="preserve">We start with a hands on activity to test Ho: p=0.5  Ha: p&gt;0.5 where p is the proportion of red in a two-color plastic chip. We ask the students to toss a chip 10 times and count in how many of them the red color comes up. (we could do the same with a quarter). Then we ask them to calculate the probability of that number of a more extreme one happening by chance when p=0.5 </w:t>
      </w:r>
      <w:r w:rsidR="00F73741">
        <w:t xml:space="preserve">. That is the p-value of the test </w:t>
      </w:r>
    </w:p>
    <w:p w:rsidR="00F73741" w:rsidRDefault="00F73741" w:rsidP="006E7E79">
      <w:pPr>
        <w:pStyle w:val="ListParagraph"/>
      </w:pPr>
      <w:r>
        <w:t>We also do other examples such as the story of the ducks</w:t>
      </w:r>
    </w:p>
    <w:p w:rsidR="00F73741" w:rsidRDefault="00F73741" w:rsidP="006E7E79">
      <w:pPr>
        <w:pStyle w:val="ListParagraph"/>
      </w:pPr>
      <w:r>
        <w:t>For one sided alternatives, assuming there were 9 successes in 10 trials</w:t>
      </w:r>
    </w:p>
    <w:p w:rsidR="00F73741" w:rsidRDefault="00F73741" w:rsidP="006E7E79">
      <w:pPr>
        <w:pStyle w:val="ListParagraph"/>
      </w:pPr>
      <w:r>
        <w:rPr>
          <w:noProof/>
        </w:rPr>
        <w:drawing>
          <wp:inline distT="0" distB="0" distL="0" distR="0" wp14:anchorId="410CFB3D" wp14:editId="21E81A10">
            <wp:extent cx="1404299" cy="11747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07808" cy="1177685"/>
                    </a:xfrm>
                    <a:prstGeom prst="rect">
                      <a:avLst/>
                    </a:prstGeom>
                  </pic:spPr>
                </pic:pic>
              </a:graphicData>
            </a:graphic>
          </wp:inline>
        </w:drawing>
      </w:r>
      <w:r>
        <w:rPr>
          <w:noProof/>
        </w:rPr>
        <w:drawing>
          <wp:inline distT="0" distB="0" distL="0" distR="0" wp14:anchorId="60EB8423" wp14:editId="46391ADD">
            <wp:extent cx="1977922" cy="8636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81938" cy="865353"/>
                    </a:xfrm>
                    <a:prstGeom prst="rect">
                      <a:avLst/>
                    </a:prstGeom>
                  </pic:spPr>
                </pic:pic>
              </a:graphicData>
            </a:graphic>
          </wp:inline>
        </w:drawing>
      </w:r>
    </w:p>
    <w:p w:rsidR="00F73741" w:rsidRDefault="00F73741" w:rsidP="006E7E79">
      <w:pPr>
        <w:pStyle w:val="ListParagraph"/>
      </w:pPr>
      <w:r>
        <w:t>For two-sided alternatives assuming there were 8 successes in n trials</w:t>
      </w:r>
    </w:p>
    <w:p w:rsidR="00F73741" w:rsidRDefault="00F73741" w:rsidP="006E7E79">
      <w:pPr>
        <w:pStyle w:val="ListParagraph"/>
      </w:pPr>
      <w:r>
        <w:rPr>
          <w:noProof/>
        </w:rPr>
        <w:drawing>
          <wp:inline distT="0" distB="0" distL="0" distR="0" wp14:anchorId="6034D30F" wp14:editId="6FCCDC23">
            <wp:extent cx="4140200" cy="1628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142450" cy="1629540"/>
                    </a:xfrm>
                    <a:prstGeom prst="rect">
                      <a:avLst/>
                    </a:prstGeom>
                  </pic:spPr>
                </pic:pic>
              </a:graphicData>
            </a:graphic>
          </wp:inline>
        </w:drawing>
      </w:r>
    </w:p>
    <w:p w:rsidR="00C710B1" w:rsidRDefault="00F73741" w:rsidP="00C710B1">
      <w:pPr>
        <w:pStyle w:val="ListParagraph"/>
      </w:pPr>
      <w:r>
        <w:t>We do other examples with other values of n or p. For example</w:t>
      </w:r>
    </w:p>
    <w:p w:rsidR="00F73741" w:rsidRDefault="00F73741" w:rsidP="00C710B1">
      <w:pPr>
        <w:pStyle w:val="ListParagraph"/>
      </w:pPr>
      <w:r>
        <w:rPr>
          <w:noProof/>
        </w:rPr>
        <w:drawing>
          <wp:inline distT="0" distB="0" distL="0" distR="0" wp14:anchorId="5642701D" wp14:editId="4DD3EE70">
            <wp:extent cx="1400000" cy="5238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400000" cy="523810"/>
                    </a:xfrm>
                    <a:prstGeom prst="rect">
                      <a:avLst/>
                    </a:prstGeom>
                  </pic:spPr>
                </pic:pic>
              </a:graphicData>
            </a:graphic>
          </wp:inline>
        </w:drawing>
      </w:r>
      <w:r w:rsidR="006E7F39">
        <w:t>assuming there were only 3 successes</w:t>
      </w:r>
    </w:p>
    <w:p w:rsidR="006E7F39" w:rsidRDefault="006E7F39" w:rsidP="00C710B1">
      <w:pPr>
        <w:pStyle w:val="ListParagraph"/>
      </w:pPr>
      <w:r>
        <w:rPr>
          <w:noProof/>
        </w:rPr>
        <w:drawing>
          <wp:inline distT="0" distB="0" distL="0" distR="0" wp14:anchorId="6755701A" wp14:editId="53BA7F9E">
            <wp:extent cx="1668456" cy="14922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70302" cy="1493901"/>
                    </a:xfrm>
                    <a:prstGeom prst="rect">
                      <a:avLst/>
                    </a:prstGeom>
                  </pic:spPr>
                </pic:pic>
              </a:graphicData>
            </a:graphic>
          </wp:inline>
        </w:drawing>
      </w:r>
    </w:p>
    <w:p w:rsidR="006E7F39" w:rsidRDefault="006E7F39" w:rsidP="00C710B1">
      <w:pPr>
        <w:pStyle w:val="ListParagraph"/>
      </w:pPr>
    </w:p>
    <w:p w:rsidR="006E7F39" w:rsidRDefault="006E7F39" w:rsidP="00C710B1">
      <w:pPr>
        <w:pStyle w:val="ListParagraph"/>
      </w:pPr>
      <w:r>
        <w:t xml:space="preserve">More about α. </w:t>
      </w:r>
      <w:r>
        <w:br/>
        <w:t xml:space="preserve">We tell them that fixing a value of α is equivalent to defining a decision rule. For example if I am testing Ho:p=0.5 vs Ha: p&gt;0.5   with a sample n=10, and I say that I will reject Ho if I find 8 or more successes, what the value of α?  From there we go to define power , and generally one of them asks where is the other type of error. </w:t>
      </w:r>
    </w:p>
    <w:p w:rsidR="006E7F39" w:rsidRDefault="006E7F39" w:rsidP="00C710B1">
      <w:pPr>
        <w:pStyle w:val="ListParagraph"/>
      </w:pPr>
      <w:r>
        <w:t>The binomial table is a good instrument for a discussion of these concepts and bringing them from a definition to something more tangible. Instead of telling them rules of how to calculate them we discuss the concepts and push them into thinking how to calculate them.</w:t>
      </w:r>
    </w:p>
    <w:p w:rsidR="006E7F39" w:rsidRDefault="006E7F39" w:rsidP="00C710B1">
      <w:pPr>
        <w:pStyle w:val="ListParagraph"/>
      </w:pPr>
      <w:r>
        <w:rPr>
          <w:noProof/>
        </w:rPr>
        <w:drawing>
          <wp:inline distT="0" distB="0" distL="0" distR="0" wp14:anchorId="08E6EEBD" wp14:editId="200BD80C">
            <wp:extent cx="4333334" cy="2419048"/>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33334" cy="2419048"/>
                    </a:xfrm>
                    <a:prstGeom prst="rect">
                      <a:avLst/>
                    </a:prstGeom>
                  </pic:spPr>
                </pic:pic>
              </a:graphicData>
            </a:graphic>
          </wp:inline>
        </w:drawing>
      </w:r>
    </w:p>
    <w:p w:rsidR="006E7F39" w:rsidRDefault="006E7F39" w:rsidP="00C710B1">
      <w:pPr>
        <w:pStyle w:val="ListParagraph"/>
      </w:pPr>
      <w:r>
        <w:t>We briefly discuss power in relation to sample size.</w:t>
      </w:r>
    </w:p>
    <w:p w:rsidR="006E7F39" w:rsidRDefault="006E7F39" w:rsidP="00C710B1">
      <w:pPr>
        <w:pStyle w:val="ListParagraph"/>
      </w:pPr>
      <w:r>
        <w:rPr>
          <w:noProof/>
        </w:rPr>
        <w:drawing>
          <wp:inline distT="0" distB="0" distL="0" distR="0" wp14:anchorId="5E9FE7B2" wp14:editId="093AAABF">
            <wp:extent cx="2882900" cy="16992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5518" cy="1700771"/>
                    </a:xfrm>
                    <a:prstGeom prst="rect">
                      <a:avLst/>
                    </a:prstGeom>
                  </pic:spPr>
                </pic:pic>
              </a:graphicData>
            </a:graphic>
          </wp:inline>
        </w:drawing>
      </w:r>
    </w:p>
    <w:p w:rsidR="00C42FBC" w:rsidRDefault="008336A1" w:rsidP="008336A1">
      <w:pPr>
        <w:pStyle w:val="ListParagraph"/>
        <w:numPr>
          <w:ilvl w:val="0"/>
          <w:numId w:val="4"/>
        </w:numPr>
      </w:pPr>
      <w:r>
        <w:t>C</w:t>
      </w:r>
      <w:r w:rsidR="00C42FBC">
        <w:t>onditional probability in the context of medical tests</w:t>
      </w:r>
      <w:r>
        <w:t xml:space="preserve"> both from two-way tables and probability trees. </w:t>
      </w:r>
      <w:r w:rsidR="00C42FBC">
        <w:t xml:space="preserve"> </w:t>
      </w:r>
      <w:r>
        <w:t>We introduce the</w:t>
      </w:r>
      <w:r w:rsidR="00C42FBC">
        <w:t xml:space="preserve"> vocabulary of sensitivity, specifi</w:t>
      </w:r>
      <w:r>
        <w:t>city, -, false  +, PPV and NPV</w:t>
      </w:r>
    </w:p>
    <w:p w:rsidR="00C42FBC" w:rsidRDefault="00BC1BDF" w:rsidP="00BD241B">
      <w:pPr>
        <w:pStyle w:val="ListParagraph"/>
      </w:pPr>
      <w:r>
        <w:t xml:space="preserve">We start as usual calculating conditional probabilities from 2-way tables. With respect to diseases we get familiar with the 6 conditional probabilities </w:t>
      </w:r>
    </w:p>
    <w:p w:rsidR="00BC1BDF" w:rsidRDefault="00BC1BDF" w:rsidP="00BD241B">
      <w:pPr>
        <w:pStyle w:val="ListParagraph"/>
      </w:pPr>
      <w:r>
        <w:rPr>
          <w:noProof/>
        </w:rPr>
        <w:drawing>
          <wp:inline distT="0" distB="0" distL="0" distR="0" wp14:anchorId="57138895" wp14:editId="730E899F">
            <wp:extent cx="3886200" cy="36319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88137" cy="363378"/>
                    </a:xfrm>
                    <a:prstGeom prst="rect">
                      <a:avLst/>
                    </a:prstGeom>
                  </pic:spPr>
                </pic:pic>
              </a:graphicData>
            </a:graphic>
          </wp:inline>
        </w:drawing>
      </w:r>
    </w:p>
    <w:p w:rsidR="00BC1BDF" w:rsidRDefault="00BC1BDF" w:rsidP="00BD241B">
      <w:pPr>
        <w:pStyle w:val="ListParagraph"/>
      </w:pPr>
      <w:r>
        <w:rPr>
          <w:noProof/>
        </w:rPr>
        <w:drawing>
          <wp:inline distT="0" distB="0" distL="0" distR="0" wp14:anchorId="5A0D03A4" wp14:editId="40519487">
            <wp:extent cx="3486150" cy="19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526240" cy="197414"/>
                    </a:xfrm>
                    <a:prstGeom prst="rect">
                      <a:avLst/>
                    </a:prstGeom>
                  </pic:spPr>
                </pic:pic>
              </a:graphicData>
            </a:graphic>
          </wp:inline>
        </w:drawing>
      </w:r>
    </w:p>
    <w:p w:rsidR="00BC1BDF" w:rsidRDefault="00BB0490" w:rsidP="00BD241B">
      <w:pPr>
        <w:pStyle w:val="ListParagraph"/>
      </w:pPr>
      <w:r>
        <w:rPr>
          <w:noProof/>
        </w:rPr>
        <w:drawing>
          <wp:inline distT="0" distB="0" distL="0" distR="0" wp14:anchorId="1D6447E8" wp14:editId="2B2749A7">
            <wp:extent cx="3816350" cy="2319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857349" cy="234466"/>
                    </a:xfrm>
                    <a:prstGeom prst="rect">
                      <a:avLst/>
                    </a:prstGeom>
                  </pic:spPr>
                </pic:pic>
              </a:graphicData>
            </a:graphic>
          </wp:inline>
        </w:drawing>
      </w:r>
    </w:p>
    <w:p w:rsidR="00BB0490" w:rsidRDefault="00BB0490" w:rsidP="00BD241B">
      <w:pPr>
        <w:pStyle w:val="ListParagraph"/>
      </w:pPr>
      <w:r>
        <w:rPr>
          <w:noProof/>
        </w:rPr>
        <w:drawing>
          <wp:inline distT="0" distB="0" distL="0" distR="0" wp14:anchorId="4C574600" wp14:editId="6E6A69FC">
            <wp:extent cx="3816350" cy="239927"/>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818374" cy="240054"/>
                    </a:xfrm>
                    <a:prstGeom prst="rect">
                      <a:avLst/>
                    </a:prstGeom>
                  </pic:spPr>
                </pic:pic>
              </a:graphicData>
            </a:graphic>
          </wp:inline>
        </w:drawing>
      </w:r>
    </w:p>
    <w:p w:rsidR="00BB0490" w:rsidRDefault="00BB0490" w:rsidP="00BD241B">
      <w:pPr>
        <w:pStyle w:val="ListParagraph"/>
      </w:pPr>
      <w:r>
        <w:rPr>
          <w:noProof/>
        </w:rPr>
        <w:drawing>
          <wp:inline distT="0" distB="0" distL="0" distR="0" wp14:anchorId="4786E848" wp14:editId="1D89F31E">
            <wp:extent cx="3041650" cy="285409"/>
            <wp:effectExtent l="0" t="0" r="635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070510" cy="288117"/>
                    </a:xfrm>
                    <a:prstGeom prst="rect">
                      <a:avLst/>
                    </a:prstGeom>
                  </pic:spPr>
                </pic:pic>
              </a:graphicData>
            </a:graphic>
          </wp:inline>
        </w:drawing>
      </w:r>
    </w:p>
    <w:p w:rsidR="00BB0490" w:rsidRDefault="00BB0490" w:rsidP="00BD241B">
      <w:pPr>
        <w:pStyle w:val="ListParagraph"/>
      </w:pPr>
      <w:r>
        <w:rPr>
          <w:noProof/>
        </w:rPr>
        <w:drawing>
          <wp:inline distT="0" distB="0" distL="0" distR="0" wp14:anchorId="18F17EF0" wp14:editId="039F8832">
            <wp:extent cx="3816350" cy="239037"/>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860237" cy="241786"/>
                    </a:xfrm>
                    <a:prstGeom prst="rect">
                      <a:avLst/>
                    </a:prstGeom>
                  </pic:spPr>
                </pic:pic>
              </a:graphicData>
            </a:graphic>
          </wp:inline>
        </w:drawing>
      </w:r>
    </w:p>
    <w:p w:rsidR="00BB0490" w:rsidRDefault="00BB0490" w:rsidP="00BD241B">
      <w:pPr>
        <w:pStyle w:val="ListParagraph"/>
      </w:pPr>
      <w:r>
        <w:t>We can calculate all those conditional probabilities provided the two-way table reflects the prevalence of the disease or condition in a population (or a subpopulation of interest such as a population of high risk etc)</w:t>
      </w:r>
    </w:p>
    <w:p w:rsidR="00BB0490" w:rsidRDefault="00BB0490" w:rsidP="00BD241B">
      <w:pPr>
        <w:pStyle w:val="ListParagraph"/>
      </w:pPr>
      <w:r>
        <w:t>Some examples are:</w:t>
      </w:r>
    </w:p>
    <w:p w:rsidR="00BB0490" w:rsidRDefault="00BB0490" w:rsidP="00BD241B">
      <w:pPr>
        <w:pStyle w:val="ListParagraph"/>
      </w:pPr>
    </w:p>
    <w:p w:rsidR="00BB0490" w:rsidRDefault="00BB0490" w:rsidP="00BD241B">
      <w:pPr>
        <w:pStyle w:val="ListParagraph"/>
      </w:pPr>
      <w:r>
        <w:t>For the USA population around 1998</w:t>
      </w:r>
    </w:p>
    <w:p w:rsidR="004330E7" w:rsidRDefault="004330E7" w:rsidP="00BD241B">
      <w:pPr>
        <w:pStyle w:val="ListParagraph"/>
      </w:pPr>
      <w:r>
        <w:rPr>
          <w:noProof/>
        </w:rPr>
        <w:drawing>
          <wp:inline distT="0" distB="0" distL="0" distR="0" wp14:anchorId="0DD57C92" wp14:editId="181D1F3F">
            <wp:extent cx="4066667" cy="1257143"/>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066667" cy="1257143"/>
                    </a:xfrm>
                    <a:prstGeom prst="rect">
                      <a:avLst/>
                    </a:prstGeom>
                  </pic:spPr>
                </pic:pic>
              </a:graphicData>
            </a:graphic>
          </wp:inline>
        </w:drawing>
      </w:r>
    </w:p>
    <w:p w:rsidR="00BB0490" w:rsidRDefault="00BB0490" w:rsidP="00BD241B">
      <w:pPr>
        <w:pStyle w:val="ListParagraph"/>
      </w:pPr>
      <w:r>
        <w:t>For high risk pregnancies</w:t>
      </w:r>
    </w:p>
    <w:p w:rsidR="00BB0490" w:rsidRDefault="00BB0490" w:rsidP="00BD241B">
      <w:pPr>
        <w:pStyle w:val="ListParagraph"/>
      </w:pPr>
      <w:r>
        <w:rPr>
          <w:noProof/>
        </w:rPr>
        <w:drawing>
          <wp:inline distT="0" distB="0" distL="0" distR="0" wp14:anchorId="09B4D95A" wp14:editId="5F6BEBDB">
            <wp:extent cx="5228572" cy="1657143"/>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28572" cy="1657143"/>
                    </a:xfrm>
                    <a:prstGeom prst="rect">
                      <a:avLst/>
                    </a:prstGeom>
                  </pic:spPr>
                </pic:pic>
              </a:graphicData>
            </a:graphic>
          </wp:inline>
        </w:drawing>
      </w:r>
    </w:p>
    <w:p w:rsidR="004330E7" w:rsidRDefault="004330E7" w:rsidP="00BD241B">
      <w:pPr>
        <w:pStyle w:val="ListParagraph"/>
      </w:pPr>
      <w:r>
        <w:t>From a table like this that reflects only the results of an experiment about the test but not the prevalence of the disease in the population , we could calculate the sensitivity, specificity, prob of false + and prob of false -, but not PPV or NPV</w:t>
      </w:r>
    </w:p>
    <w:p w:rsidR="004330E7" w:rsidRDefault="004330E7" w:rsidP="00BD241B">
      <w:pPr>
        <w:pStyle w:val="ListParagraph"/>
      </w:pPr>
      <w:r>
        <w:rPr>
          <w:noProof/>
        </w:rPr>
        <w:drawing>
          <wp:inline distT="0" distB="0" distL="0" distR="0" wp14:anchorId="0BCADD11" wp14:editId="1EFE4EE2">
            <wp:extent cx="4761905" cy="2180953"/>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761905" cy="2180953"/>
                    </a:xfrm>
                    <a:prstGeom prst="rect">
                      <a:avLst/>
                    </a:prstGeom>
                  </pic:spPr>
                </pic:pic>
              </a:graphicData>
            </a:graphic>
          </wp:inline>
        </w:drawing>
      </w:r>
    </w:p>
    <w:p w:rsidR="00BC1BDF" w:rsidRDefault="00BC1BDF" w:rsidP="00BD241B">
      <w:pPr>
        <w:pStyle w:val="ListParagraph"/>
      </w:pPr>
      <w:r>
        <w:t>However in the medical / public health literature the information usually does not come in the form of a table but of sensitivity, specificity and prevalence, then probability trees help to apply the Bayes rule to calculate reverse probabilities such as PPV and NPV</w:t>
      </w:r>
    </w:p>
    <w:p w:rsidR="004330E7" w:rsidRDefault="004330E7" w:rsidP="00BD241B">
      <w:pPr>
        <w:pStyle w:val="ListParagraph"/>
      </w:pPr>
      <w:r>
        <w:t>For the high risk population of pregnancies, calculating the probability of Down Syndrome given that the result of the test was negative (Normal Marker)</w:t>
      </w:r>
    </w:p>
    <w:p w:rsidR="004330E7" w:rsidRDefault="004330E7" w:rsidP="00BD241B">
      <w:pPr>
        <w:pStyle w:val="ListParagraph"/>
      </w:pPr>
      <w:r>
        <w:rPr>
          <w:noProof/>
        </w:rPr>
        <w:drawing>
          <wp:inline distT="0" distB="0" distL="0" distR="0" wp14:anchorId="1C6C6CDB" wp14:editId="305163FD">
            <wp:extent cx="2489200" cy="14922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491091" cy="1493334"/>
                    </a:xfrm>
                    <a:prstGeom prst="rect">
                      <a:avLst/>
                    </a:prstGeom>
                  </pic:spPr>
                </pic:pic>
              </a:graphicData>
            </a:graphic>
          </wp:inline>
        </w:drawing>
      </w:r>
    </w:p>
    <w:p w:rsidR="00BC1BDF" w:rsidRDefault="00BC1BDF" w:rsidP="00BD241B">
      <w:pPr>
        <w:pStyle w:val="ListParagraph"/>
      </w:pPr>
      <w:r>
        <w:rPr>
          <w:noProof/>
        </w:rPr>
        <w:drawing>
          <wp:inline distT="0" distB="0" distL="0" distR="0" wp14:anchorId="74F93311" wp14:editId="172917BA">
            <wp:extent cx="5247619" cy="33238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247619" cy="3323810"/>
                    </a:xfrm>
                    <a:prstGeom prst="rect">
                      <a:avLst/>
                    </a:prstGeom>
                  </pic:spPr>
                </pic:pic>
              </a:graphicData>
            </a:graphic>
          </wp:inline>
        </w:drawing>
      </w:r>
    </w:p>
    <w:p w:rsidR="00BC1BDF" w:rsidRDefault="00BC1BDF" w:rsidP="00BD241B">
      <w:pPr>
        <w:pStyle w:val="ListParagraph"/>
      </w:pPr>
      <w:r>
        <w:t>We discuss how to calculate PPV=P(melanoma/test + )   and  NPV=P(no melanoma/test -)   depending on the prevalence of melanoma in the subpopulation we are talking about.</w:t>
      </w:r>
    </w:p>
    <w:sectPr w:rsidR="00BC1BDF" w:rsidSect="00FE4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120"/>
    <w:multiLevelType w:val="hybridMultilevel"/>
    <w:tmpl w:val="C91CD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F428F"/>
    <w:multiLevelType w:val="hybridMultilevel"/>
    <w:tmpl w:val="4A1A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54C20"/>
    <w:multiLevelType w:val="hybridMultilevel"/>
    <w:tmpl w:val="01D8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B2CF5"/>
    <w:multiLevelType w:val="hybridMultilevel"/>
    <w:tmpl w:val="D16E0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719A0"/>
    <w:multiLevelType w:val="hybridMultilevel"/>
    <w:tmpl w:val="515E06CA"/>
    <w:lvl w:ilvl="0" w:tplc="BBCAE80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BC"/>
    <w:rsid w:val="0003036D"/>
    <w:rsid w:val="001108B4"/>
    <w:rsid w:val="00163A9E"/>
    <w:rsid w:val="001A3299"/>
    <w:rsid w:val="001F2AD9"/>
    <w:rsid w:val="002B67A8"/>
    <w:rsid w:val="003F1269"/>
    <w:rsid w:val="004330E7"/>
    <w:rsid w:val="004A60EB"/>
    <w:rsid w:val="005430B3"/>
    <w:rsid w:val="006A50E9"/>
    <w:rsid w:val="006E7E79"/>
    <w:rsid w:val="006E7F39"/>
    <w:rsid w:val="006F7FB5"/>
    <w:rsid w:val="00700BBB"/>
    <w:rsid w:val="007353DC"/>
    <w:rsid w:val="00763B0E"/>
    <w:rsid w:val="007D7D88"/>
    <w:rsid w:val="008336A1"/>
    <w:rsid w:val="00937CE9"/>
    <w:rsid w:val="00946FF4"/>
    <w:rsid w:val="009701EA"/>
    <w:rsid w:val="00B0433E"/>
    <w:rsid w:val="00BB0490"/>
    <w:rsid w:val="00BC107E"/>
    <w:rsid w:val="00BC1BDF"/>
    <w:rsid w:val="00BD241B"/>
    <w:rsid w:val="00BD5481"/>
    <w:rsid w:val="00C42FBC"/>
    <w:rsid w:val="00C710B1"/>
    <w:rsid w:val="00CD1BE1"/>
    <w:rsid w:val="00D22B18"/>
    <w:rsid w:val="00D2338A"/>
    <w:rsid w:val="00D552EE"/>
    <w:rsid w:val="00DA720F"/>
    <w:rsid w:val="00E045DD"/>
    <w:rsid w:val="00EA14F0"/>
    <w:rsid w:val="00F73741"/>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BC"/>
    <w:pPr>
      <w:ind w:left="720"/>
      <w:contextualSpacing/>
    </w:pPr>
  </w:style>
  <w:style w:type="paragraph" w:styleId="BalloonText">
    <w:name w:val="Balloon Text"/>
    <w:basedOn w:val="Normal"/>
    <w:link w:val="BalloonTextChar"/>
    <w:uiPriority w:val="99"/>
    <w:semiHidden/>
    <w:unhideWhenUsed/>
    <w:rsid w:val="006A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E9"/>
    <w:rPr>
      <w:rFonts w:ascii="Tahoma" w:hAnsi="Tahoma" w:cs="Tahoma"/>
      <w:sz w:val="16"/>
      <w:szCs w:val="16"/>
    </w:rPr>
  </w:style>
  <w:style w:type="character" w:styleId="Hyperlink">
    <w:name w:val="Hyperlink"/>
    <w:basedOn w:val="DefaultParagraphFont"/>
    <w:uiPriority w:val="99"/>
    <w:unhideWhenUsed/>
    <w:rsid w:val="00030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BC"/>
    <w:pPr>
      <w:ind w:left="720"/>
      <w:contextualSpacing/>
    </w:pPr>
  </w:style>
  <w:style w:type="paragraph" w:styleId="BalloonText">
    <w:name w:val="Balloon Text"/>
    <w:basedOn w:val="Normal"/>
    <w:link w:val="BalloonTextChar"/>
    <w:uiPriority w:val="99"/>
    <w:semiHidden/>
    <w:unhideWhenUsed/>
    <w:rsid w:val="006A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E9"/>
    <w:rPr>
      <w:rFonts w:ascii="Tahoma" w:hAnsi="Tahoma" w:cs="Tahoma"/>
      <w:sz w:val="16"/>
      <w:szCs w:val="16"/>
    </w:rPr>
  </w:style>
  <w:style w:type="character" w:styleId="Hyperlink">
    <w:name w:val="Hyperlink"/>
    <w:basedOn w:val="DefaultParagraphFont"/>
    <w:uiPriority w:val="99"/>
    <w:unhideWhenUsed/>
    <w:rsid w:val="00030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3.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faculty.etsu.edu/seier/RcommCh3.txt" TargetMode="External"/><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2014-11-01T15:49:00Z</dcterms:created>
  <dcterms:modified xsi:type="dcterms:W3CDTF">2014-11-01T15:49:00Z</dcterms:modified>
</cp:coreProperties>
</file>