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3C" w:rsidRDefault="007E773C" w:rsidP="007E773C">
      <w:pPr>
        <w:pStyle w:val="Title"/>
      </w:pPr>
      <w:r>
        <w:t>Safety Guidelines</w:t>
      </w:r>
    </w:p>
    <w:p w:rsidR="007E773C" w:rsidRDefault="007E773C" w:rsidP="007E773C">
      <w:pPr>
        <w:rPr>
          <w:sz w:val="16"/>
        </w:rPr>
      </w:pPr>
    </w:p>
    <w:p w:rsidR="007E773C" w:rsidRDefault="007E773C" w:rsidP="007E773C">
      <w:pPr>
        <w:rPr>
          <w:b/>
          <w:i/>
        </w:rPr>
      </w:pPr>
      <w:r>
        <w:rPr>
          <w:b/>
          <w:i/>
        </w:rPr>
        <w:t xml:space="preserve">The exhibit must </w:t>
      </w:r>
      <w:r>
        <w:rPr>
          <w:b/>
          <w:i/>
          <w:u w:val="single"/>
        </w:rPr>
        <w:t>not</w:t>
      </w:r>
      <w:r>
        <w:rPr>
          <w:b/>
          <w:i/>
        </w:rPr>
        <w:t xml:space="preserve"> include any of the following:</w:t>
      </w:r>
    </w:p>
    <w:p w:rsidR="007E773C" w:rsidRDefault="007E773C" w:rsidP="007E773C">
      <w:pPr>
        <w:numPr>
          <w:ilvl w:val="0"/>
          <w:numId w:val="1"/>
        </w:numPr>
      </w:pPr>
      <w:r>
        <w:t>Microbial cultures or fungi, live or dead.  (No rotten or moldy stuff either!)</w:t>
      </w:r>
    </w:p>
    <w:p w:rsidR="007E773C" w:rsidRDefault="007E773C" w:rsidP="007E773C">
      <w:pPr>
        <w:ind w:left="360"/>
      </w:pPr>
      <w:r>
        <w:t>Try photographs instead!</w:t>
      </w:r>
    </w:p>
    <w:p w:rsidR="007E773C" w:rsidRDefault="007E773C" w:rsidP="007E773C">
      <w:pPr>
        <w:ind w:left="360"/>
        <w:rPr>
          <w:sz w:val="16"/>
        </w:rPr>
      </w:pPr>
    </w:p>
    <w:p w:rsidR="007E773C" w:rsidRDefault="007E773C" w:rsidP="007E773C">
      <w:pPr>
        <w:numPr>
          <w:ilvl w:val="0"/>
          <w:numId w:val="1"/>
        </w:numPr>
      </w:pPr>
      <w:r>
        <w:t xml:space="preserve">Displays of </w:t>
      </w:r>
      <w:r>
        <w:rPr>
          <w:b/>
        </w:rPr>
        <w:t>live</w:t>
      </w:r>
      <w:r>
        <w:t xml:space="preserve"> animals.</w:t>
      </w:r>
    </w:p>
    <w:p w:rsidR="007E773C" w:rsidRDefault="007E773C" w:rsidP="007E773C">
      <w:pPr>
        <w:rPr>
          <w:sz w:val="16"/>
        </w:rPr>
      </w:pPr>
    </w:p>
    <w:p w:rsidR="007E773C" w:rsidRDefault="007E773C" w:rsidP="007E773C">
      <w:pPr>
        <w:numPr>
          <w:ilvl w:val="0"/>
          <w:numId w:val="1"/>
        </w:numPr>
      </w:pPr>
      <w:r>
        <w:t>Preserved vertebrate animals, either whole or their parts (this includes humans).</w:t>
      </w:r>
    </w:p>
    <w:p w:rsidR="007E773C" w:rsidRDefault="007E773C" w:rsidP="007E773C">
      <w:pPr>
        <w:ind w:left="360"/>
      </w:pPr>
      <w:r>
        <w:t>(Teeth, hair, nails, and histological sections are permissible if properly acquired.)</w:t>
      </w:r>
    </w:p>
    <w:p w:rsidR="007E773C" w:rsidRDefault="007E773C" w:rsidP="007E773C">
      <w:pPr>
        <w:ind w:left="360"/>
        <w:rPr>
          <w:sz w:val="16"/>
        </w:rPr>
      </w:pPr>
    </w:p>
    <w:p w:rsidR="007E773C" w:rsidRDefault="007E773C" w:rsidP="007E773C">
      <w:pPr>
        <w:numPr>
          <w:ilvl w:val="0"/>
          <w:numId w:val="1"/>
        </w:numPr>
      </w:pPr>
      <w:r>
        <w:t>Photographs showing vertebrate animals in any non-normal conditions.</w:t>
      </w:r>
    </w:p>
    <w:p w:rsidR="007E773C" w:rsidRDefault="007E773C" w:rsidP="007E773C">
      <w:pPr>
        <w:rPr>
          <w:sz w:val="16"/>
        </w:rPr>
      </w:pPr>
    </w:p>
    <w:p w:rsidR="007E773C" w:rsidRDefault="007E773C" w:rsidP="007E773C">
      <w:pPr>
        <w:numPr>
          <w:ilvl w:val="0"/>
          <w:numId w:val="1"/>
        </w:numPr>
      </w:pPr>
      <w:r>
        <w:t>Open or concealed flames, matches, or lighters.</w:t>
      </w:r>
    </w:p>
    <w:p w:rsidR="007E773C" w:rsidRDefault="007E773C" w:rsidP="007E773C">
      <w:pPr>
        <w:rPr>
          <w:sz w:val="16"/>
        </w:rPr>
      </w:pPr>
    </w:p>
    <w:p w:rsidR="007E773C" w:rsidRDefault="007E773C" w:rsidP="007E773C">
      <w:pPr>
        <w:numPr>
          <w:ilvl w:val="0"/>
          <w:numId w:val="1"/>
        </w:numPr>
      </w:pPr>
      <w:r>
        <w:t>Dangerous chemicals, including caustics, acids, and many household chemicals.</w:t>
      </w:r>
    </w:p>
    <w:p w:rsidR="007E773C" w:rsidRDefault="007E773C" w:rsidP="007E773C">
      <w:pPr>
        <w:rPr>
          <w:sz w:val="16"/>
        </w:rPr>
      </w:pPr>
    </w:p>
    <w:p w:rsidR="007E773C" w:rsidRDefault="007E773C" w:rsidP="007E773C">
      <w:pPr>
        <w:numPr>
          <w:ilvl w:val="0"/>
          <w:numId w:val="1"/>
        </w:numPr>
      </w:pPr>
      <w:r>
        <w:t xml:space="preserve">Highly </w:t>
      </w:r>
      <w:smartTag w:uri="urn:schemas-microsoft-com:office:smarttags" w:element="PersonName">
        <w:r>
          <w:t>com</w:t>
        </w:r>
      </w:smartTag>
      <w:r>
        <w:t>bustible solids, fluids, or gases.</w:t>
      </w:r>
    </w:p>
    <w:p w:rsidR="007E773C" w:rsidRDefault="007E773C" w:rsidP="007E773C">
      <w:pPr>
        <w:ind w:left="360"/>
      </w:pPr>
      <w:r>
        <w:t>(No rocket engines!)</w:t>
      </w:r>
    </w:p>
    <w:p w:rsidR="007E773C" w:rsidRDefault="007E773C" w:rsidP="007E773C">
      <w:pPr>
        <w:ind w:left="360"/>
        <w:rPr>
          <w:sz w:val="16"/>
        </w:rPr>
      </w:pPr>
    </w:p>
    <w:p w:rsidR="007E773C" w:rsidRDefault="007E773C" w:rsidP="007E773C">
      <w:pPr>
        <w:numPr>
          <w:ilvl w:val="0"/>
          <w:numId w:val="1"/>
        </w:numPr>
      </w:pPr>
      <w:r>
        <w:t>Controlled substances</w:t>
      </w:r>
      <w:r w:rsidR="00FA4047">
        <w:t xml:space="preserve"> (prescription drugs, alcohol, etc.)</w:t>
      </w:r>
      <w:r>
        <w:t>.</w:t>
      </w:r>
    </w:p>
    <w:p w:rsidR="007E773C" w:rsidRDefault="007E773C" w:rsidP="007E773C">
      <w:pPr>
        <w:rPr>
          <w:sz w:val="16"/>
        </w:rPr>
      </w:pPr>
    </w:p>
    <w:p w:rsidR="007E773C" w:rsidRDefault="007E773C" w:rsidP="007E773C">
      <w:pPr>
        <w:numPr>
          <w:ilvl w:val="0"/>
          <w:numId w:val="1"/>
        </w:numPr>
      </w:pPr>
      <w:r>
        <w:t>Radioactive materials.</w:t>
      </w:r>
    </w:p>
    <w:p w:rsidR="007E773C" w:rsidRDefault="007E773C" w:rsidP="007E773C">
      <w:pPr>
        <w:rPr>
          <w:sz w:val="16"/>
        </w:rPr>
      </w:pPr>
    </w:p>
    <w:p w:rsidR="007E773C" w:rsidRDefault="007E773C" w:rsidP="007E773C">
      <w:pPr>
        <w:numPr>
          <w:ilvl w:val="0"/>
          <w:numId w:val="1"/>
        </w:numPr>
      </w:pPr>
      <w:r>
        <w:t>Operating lasers</w:t>
      </w:r>
      <w:r w:rsidR="00FA4047">
        <w:t xml:space="preserve"> with power greater than </w:t>
      </w:r>
      <w:r w:rsidR="0082403E">
        <w:t>1</w:t>
      </w:r>
      <w:r w:rsidR="00FA4047">
        <w:t xml:space="preserve"> mw</w:t>
      </w:r>
      <w:r w:rsidR="0082403E">
        <w:t xml:space="preserve"> (Class I </w:t>
      </w:r>
      <w:bookmarkStart w:id="0" w:name="_GoBack"/>
      <w:bookmarkEnd w:id="0"/>
      <w:r w:rsidR="0082403E">
        <w:t>only)</w:t>
      </w:r>
      <w:r>
        <w:t>.</w:t>
      </w:r>
    </w:p>
    <w:p w:rsidR="007E773C" w:rsidRDefault="007E773C" w:rsidP="007E773C">
      <w:pPr>
        <w:rPr>
          <w:sz w:val="16"/>
        </w:rPr>
      </w:pPr>
    </w:p>
    <w:p w:rsidR="007E773C" w:rsidRDefault="007E773C" w:rsidP="007E773C">
      <w:pPr>
        <w:numPr>
          <w:ilvl w:val="0"/>
          <w:numId w:val="1"/>
        </w:numPr>
      </w:pPr>
      <w:r>
        <w:t>Anything potentially hazardous to the public.</w:t>
      </w:r>
    </w:p>
    <w:p w:rsidR="007E773C" w:rsidRDefault="007E773C" w:rsidP="007E773C">
      <w:pPr>
        <w:rPr>
          <w:sz w:val="16"/>
        </w:rPr>
      </w:pPr>
    </w:p>
    <w:p w:rsidR="007E773C" w:rsidRDefault="007E773C" w:rsidP="007E773C">
      <w:pPr>
        <w:rPr>
          <w:b/>
          <w:i/>
        </w:rPr>
      </w:pPr>
      <w:r>
        <w:rPr>
          <w:b/>
          <w:i/>
        </w:rPr>
        <w:t>Special care must be given to the following:</w:t>
      </w:r>
    </w:p>
    <w:p w:rsidR="007E773C" w:rsidRDefault="007E773C" w:rsidP="007E773C">
      <w:pPr>
        <w:numPr>
          <w:ilvl w:val="0"/>
          <w:numId w:val="1"/>
        </w:numPr>
      </w:pPr>
      <w:r>
        <w:t>High temperatures.</w:t>
      </w:r>
    </w:p>
    <w:p w:rsidR="007E773C" w:rsidRDefault="007E773C" w:rsidP="007E773C">
      <w:pPr>
        <w:rPr>
          <w:sz w:val="16"/>
        </w:rPr>
      </w:pPr>
    </w:p>
    <w:p w:rsidR="007E773C" w:rsidRDefault="007E773C" w:rsidP="007E773C">
      <w:pPr>
        <w:numPr>
          <w:ilvl w:val="0"/>
          <w:numId w:val="1"/>
        </w:numPr>
      </w:pPr>
      <w:r>
        <w:t>Batteries (open top cells are not permitted).</w:t>
      </w:r>
    </w:p>
    <w:p w:rsidR="007E773C" w:rsidRDefault="007E773C" w:rsidP="007E773C">
      <w:pPr>
        <w:rPr>
          <w:sz w:val="16"/>
        </w:rPr>
      </w:pPr>
    </w:p>
    <w:p w:rsidR="007E773C" w:rsidRDefault="007E773C" w:rsidP="007E773C">
      <w:pPr>
        <w:numPr>
          <w:ilvl w:val="0"/>
          <w:numId w:val="1"/>
        </w:numPr>
      </w:pPr>
      <w:r>
        <w:t>High voltage equipment must be shielded with a grounded metal box or cage to prevent accidental contact. Wiring, switches, and metal parts must be located out of reach.</w:t>
      </w:r>
    </w:p>
    <w:p w:rsidR="007E773C" w:rsidRDefault="007E773C" w:rsidP="007E773C">
      <w:pPr>
        <w:rPr>
          <w:sz w:val="16"/>
        </w:rPr>
      </w:pPr>
    </w:p>
    <w:p w:rsidR="007E773C" w:rsidRDefault="007E773C" w:rsidP="007E773C">
      <w:pPr>
        <w:numPr>
          <w:ilvl w:val="0"/>
          <w:numId w:val="1"/>
        </w:numPr>
      </w:pPr>
      <w:r>
        <w:t>Electric circuits for 110 volts AC must have an Underwriters Laboratories approved cord equipped with a grounded (3-pronged) plug.  Exhibits are limited to 300 watts.</w:t>
      </w:r>
    </w:p>
    <w:p w:rsidR="007E773C" w:rsidRDefault="007E773C" w:rsidP="007E773C">
      <w:pPr>
        <w:rPr>
          <w:sz w:val="16"/>
        </w:rPr>
      </w:pPr>
    </w:p>
    <w:p w:rsidR="007E773C" w:rsidRDefault="007E773C" w:rsidP="007E773C">
      <w:pPr>
        <w:numPr>
          <w:ilvl w:val="0"/>
          <w:numId w:val="1"/>
        </w:numPr>
      </w:pPr>
      <w:r>
        <w:t>All wiring must be properly insulated.</w:t>
      </w:r>
    </w:p>
    <w:p w:rsidR="007E773C" w:rsidRDefault="007E773C" w:rsidP="007E773C">
      <w:pPr>
        <w:rPr>
          <w:sz w:val="16"/>
        </w:rPr>
      </w:pPr>
    </w:p>
    <w:p w:rsidR="007E773C" w:rsidRDefault="007E773C" w:rsidP="007E773C">
      <w:pPr>
        <w:numPr>
          <w:ilvl w:val="0"/>
          <w:numId w:val="1"/>
        </w:numPr>
      </w:pPr>
      <w:r>
        <w:t>Bare wire and exposed knife switches are permissible only in low-voltage, low-current circuits of 12 volts or less.</w:t>
      </w:r>
    </w:p>
    <w:p w:rsidR="007E773C" w:rsidRDefault="007E773C" w:rsidP="007E773C">
      <w:pPr>
        <w:rPr>
          <w:sz w:val="16"/>
        </w:rPr>
      </w:pPr>
    </w:p>
    <w:p w:rsidR="007E773C" w:rsidRDefault="007E773C" w:rsidP="007E773C">
      <w:pPr>
        <w:numPr>
          <w:ilvl w:val="0"/>
          <w:numId w:val="1"/>
        </w:numPr>
      </w:pPr>
      <w:r>
        <w:t>Electrical connections in 110 volt circuits must be soldered or fixed with approved connectors.</w:t>
      </w:r>
    </w:p>
    <w:p w:rsidR="007E773C" w:rsidRDefault="007E773C" w:rsidP="007E773C">
      <w:pPr>
        <w:rPr>
          <w:sz w:val="16"/>
        </w:rPr>
      </w:pPr>
    </w:p>
    <w:p w:rsidR="007E773C" w:rsidRDefault="007E773C" w:rsidP="007E773C">
      <w:pPr>
        <w:numPr>
          <w:ilvl w:val="0"/>
          <w:numId w:val="1"/>
        </w:numPr>
      </w:pPr>
      <w:r>
        <w:t>Devices emitting ultraviolet light must be equipped with the proper filters for eye protection.</w:t>
      </w:r>
    </w:p>
    <w:p w:rsidR="007E773C" w:rsidRDefault="007E773C" w:rsidP="007E773C">
      <w:pPr>
        <w:rPr>
          <w:sz w:val="16"/>
        </w:rPr>
      </w:pPr>
    </w:p>
    <w:p w:rsidR="007E773C" w:rsidRDefault="007E773C" w:rsidP="007E773C">
      <w:pPr>
        <w:rPr>
          <w:b/>
          <w:sz w:val="28"/>
        </w:rPr>
      </w:pPr>
      <w:r>
        <w:rPr>
          <w:b/>
          <w:sz w:val="28"/>
        </w:rPr>
        <w:t>For information or clarification contact:</w:t>
      </w:r>
    </w:p>
    <w:p w:rsidR="007E773C" w:rsidRDefault="007E773C" w:rsidP="007E773C">
      <w:pPr>
        <w:rPr>
          <w:b/>
          <w:sz w:val="28"/>
        </w:rPr>
      </w:pPr>
      <w:r>
        <w:rPr>
          <w:b/>
          <w:sz w:val="28"/>
        </w:rPr>
        <w:tab/>
        <w:t>Dr. Gary Henson</w:t>
      </w:r>
    </w:p>
    <w:p w:rsidR="007E773C" w:rsidRDefault="007E773C" w:rsidP="007E773C">
      <w:pPr>
        <w:pStyle w:val="Heading6"/>
        <w:tabs>
          <w:tab w:val="clear" w:pos="3240"/>
          <w:tab w:val="clear" w:pos="6840"/>
        </w:tabs>
        <w:spacing w:line="240" w:lineRule="auto"/>
      </w:pPr>
      <w:r>
        <w:rPr>
          <w:snapToGrid/>
        </w:rPr>
        <w:tab/>
      </w:r>
      <w:r>
        <w:t>Phone:  (423) 439-6906;</w:t>
      </w:r>
      <w:r>
        <w:tab/>
        <w:t>FAX (423) 439-6905</w:t>
      </w:r>
    </w:p>
    <w:p w:rsidR="007E773C" w:rsidRDefault="007E773C">
      <w:r>
        <w:rPr>
          <w:b/>
          <w:sz w:val="28"/>
        </w:rPr>
        <w:tab/>
        <w:t>E-mail:  hensong@etsu.edu</w:t>
      </w:r>
    </w:p>
    <w:sectPr w:rsidR="007E773C" w:rsidSect="007E773C">
      <w:pgSz w:w="12240" w:h="15840"/>
      <w:pgMar w:top="1440" w:right="907" w:bottom="90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18B9"/>
    <w:multiLevelType w:val="singleLevel"/>
    <w:tmpl w:val="A9327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3C"/>
    <w:rsid w:val="00020FC0"/>
    <w:rsid w:val="003F09D7"/>
    <w:rsid w:val="007E773C"/>
    <w:rsid w:val="0082403E"/>
    <w:rsid w:val="00FA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73C"/>
    <w:rPr>
      <w:sz w:val="24"/>
      <w:szCs w:val="24"/>
    </w:rPr>
  </w:style>
  <w:style w:type="paragraph" w:styleId="Heading1">
    <w:name w:val="heading 1"/>
    <w:basedOn w:val="Normal"/>
    <w:next w:val="Normal"/>
    <w:qFormat/>
    <w:rsid w:val="007E773C"/>
    <w:pPr>
      <w:keepNext/>
      <w:outlineLvl w:val="0"/>
    </w:pPr>
    <w:rPr>
      <w:szCs w:val="20"/>
    </w:rPr>
  </w:style>
  <w:style w:type="paragraph" w:styleId="Heading6">
    <w:name w:val="heading 6"/>
    <w:basedOn w:val="Normal"/>
    <w:next w:val="Normal"/>
    <w:qFormat/>
    <w:rsid w:val="007E773C"/>
    <w:pPr>
      <w:keepNext/>
      <w:tabs>
        <w:tab w:val="left" w:pos="3240"/>
        <w:tab w:val="left" w:pos="6840"/>
      </w:tabs>
      <w:spacing w:line="240" w:lineRule="atLeast"/>
      <w:outlineLvl w:val="5"/>
    </w:pPr>
    <w:rPr>
      <w:b/>
      <w:snapToGrid w:val="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E773C"/>
    <w:rPr>
      <w:color w:val="0000FF"/>
      <w:u w:val="single"/>
    </w:rPr>
  </w:style>
  <w:style w:type="paragraph" w:styleId="Title">
    <w:name w:val="Title"/>
    <w:basedOn w:val="Normal"/>
    <w:qFormat/>
    <w:rsid w:val="007E773C"/>
    <w:pPr>
      <w:jc w:val="center"/>
    </w:pPr>
    <w:rPr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73C"/>
    <w:rPr>
      <w:sz w:val="24"/>
      <w:szCs w:val="24"/>
    </w:rPr>
  </w:style>
  <w:style w:type="paragraph" w:styleId="Heading1">
    <w:name w:val="heading 1"/>
    <w:basedOn w:val="Normal"/>
    <w:next w:val="Normal"/>
    <w:qFormat/>
    <w:rsid w:val="007E773C"/>
    <w:pPr>
      <w:keepNext/>
      <w:outlineLvl w:val="0"/>
    </w:pPr>
    <w:rPr>
      <w:szCs w:val="20"/>
    </w:rPr>
  </w:style>
  <w:style w:type="paragraph" w:styleId="Heading6">
    <w:name w:val="heading 6"/>
    <w:basedOn w:val="Normal"/>
    <w:next w:val="Normal"/>
    <w:qFormat/>
    <w:rsid w:val="007E773C"/>
    <w:pPr>
      <w:keepNext/>
      <w:tabs>
        <w:tab w:val="left" w:pos="3240"/>
        <w:tab w:val="left" w:pos="6840"/>
      </w:tabs>
      <w:spacing w:line="240" w:lineRule="atLeast"/>
      <w:outlineLvl w:val="5"/>
    </w:pPr>
    <w:rPr>
      <w:b/>
      <w:snapToGrid w:val="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E773C"/>
    <w:rPr>
      <w:color w:val="0000FF"/>
      <w:u w:val="single"/>
    </w:rPr>
  </w:style>
  <w:style w:type="paragraph" w:styleId="Title">
    <w:name w:val="Title"/>
    <w:basedOn w:val="Normal"/>
    <w:qFormat/>
    <w:rsid w:val="007E773C"/>
    <w:pPr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Guidelines</vt:lpstr>
    </vt:vector>
  </TitlesOfParts>
  <Company>ETSU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Guidelines</dc:title>
  <dc:creator>hensong</dc:creator>
  <cp:lastModifiedBy>hensong</cp:lastModifiedBy>
  <cp:revision>2</cp:revision>
  <cp:lastPrinted>2005-01-21T22:35:00Z</cp:lastPrinted>
  <dcterms:created xsi:type="dcterms:W3CDTF">2015-12-18T19:25:00Z</dcterms:created>
  <dcterms:modified xsi:type="dcterms:W3CDTF">2015-12-18T19:25:00Z</dcterms:modified>
</cp:coreProperties>
</file>