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oleObject"/>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Default Extension="pict" ContentType="image/pict"/>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34D5E" w:rsidRPr="00B1218F" w:rsidRDefault="00B34D5E">
      <w:pPr>
        <w:rPr>
          <w:rFonts w:ascii="Calibri" w:hAnsi="Calibri"/>
        </w:rPr>
      </w:pPr>
      <w:r w:rsidRPr="00B1218F">
        <w:rPr>
          <w:rFonts w:ascii="Calibri" w:hAnsi="Calibri"/>
        </w:rPr>
        <w:t>Prof Richard Ignace</w:t>
      </w:r>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i/>
        </w:rPr>
        <w:t>Physics &amp; Astronomy</w:t>
      </w:r>
    </w:p>
    <w:p w:rsidR="00B34D5E" w:rsidRPr="00B1218F" w:rsidRDefault="00B34D5E">
      <w:pPr>
        <w:rPr>
          <w:rFonts w:ascii="Calibri" w:hAnsi="Calibri"/>
          <w:i/>
        </w:rPr>
      </w:pPr>
      <w:proofErr w:type="gramStart"/>
      <w:r w:rsidRPr="00B1218F">
        <w:rPr>
          <w:rFonts w:ascii="Calibri" w:hAnsi="Calibri"/>
        </w:rPr>
        <w:t>ignace@etsu.edu</w:t>
      </w:r>
      <w:proofErr w:type="gramEnd"/>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rPr>
        <w:tab/>
      </w:r>
      <w:r w:rsidRPr="00B1218F">
        <w:rPr>
          <w:rFonts w:ascii="Calibri" w:hAnsi="Calibri"/>
          <w:i/>
        </w:rPr>
        <w:t>East Tennessee State University</w:t>
      </w:r>
    </w:p>
    <w:p w:rsidR="00B1218F" w:rsidRDefault="00B1218F">
      <w:pPr>
        <w:rPr>
          <w:rFonts w:ascii="Papyrus" w:hAnsi="Papyrus"/>
        </w:rPr>
      </w:pPr>
    </w:p>
    <w:p w:rsidR="00B1218F" w:rsidRDefault="00B1218F">
      <w:pPr>
        <w:rPr>
          <w:rFonts w:ascii="Papyrus" w:hAnsi="Papyrus"/>
        </w:rPr>
      </w:pPr>
    </w:p>
    <w:p w:rsidR="00B34D5E" w:rsidRPr="00B1218F" w:rsidRDefault="00B34D5E">
      <w:pPr>
        <w:rPr>
          <w:rFonts w:ascii="Papyrus" w:hAnsi="Papyrus"/>
        </w:rPr>
      </w:pPr>
    </w:p>
    <w:p w:rsidR="00B34D5E" w:rsidRPr="00B1218F" w:rsidRDefault="00B34D5E" w:rsidP="00B1218F">
      <w:pPr>
        <w:jc w:val="center"/>
        <w:rPr>
          <w:rFonts w:ascii="Copperplate" w:hAnsi="Copperplate"/>
          <w:b/>
          <w:sz w:val="40"/>
        </w:rPr>
      </w:pPr>
      <w:r w:rsidRPr="00B1218F">
        <w:rPr>
          <w:rFonts w:ascii="Copperplate" w:hAnsi="Copperplate"/>
          <w:b/>
          <w:sz w:val="40"/>
        </w:rPr>
        <w:t>Instructions for Lab Report Template</w:t>
      </w:r>
    </w:p>
    <w:p w:rsidR="00B34D5E" w:rsidRPr="00B1218F" w:rsidRDefault="00B34D5E">
      <w:pPr>
        <w:rPr>
          <w:rFonts w:ascii="Papyrus" w:hAnsi="Papyrus"/>
        </w:rPr>
      </w:pPr>
    </w:p>
    <w:p w:rsidR="00B34D5E" w:rsidRPr="00B1218F" w:rsidRDefault="00B34D5E" w:rsidP="00B1218F">
      <w:pPr>
        <w:jc w:val="both"/>
        <w:rPr>
          <w:rFonts w:ascii="Papyrus" w:hAnsi="Papyrus"/>
          <w:sz w:val="22"/>
        </w:rPr>
      </w:pPr>
      <w:r w:rsidRPr="00B1218F">
        <w:rPr>
          <w:rFonts w:ascii="Papyrus" w:hAnsi="Papyrus"/>
          <w:sz w:val="22"/>
        </w:rPr>
        <w:t xml:space="preserve">General Physics Lab counts for intensive writing credit; therefore, the quality of your writing will be a significant component of your grade.  Lab reports should be clear, concise, and technical.  They are to present your data and your conclusions.  They should include a stated objective, assumptions, and conclusions.  The report should describe the experiment and provide an explanation of the results.  The technical report must be coherent and easy to follow. </w:t>
      </w:r>
    </w:p>
    <w:p w:rsidR="00B34D5E" w:rsidRPr="00B1218F" w:rsidRDefault="00B34D5E" w:rsidP="00B1218F">
      <w:pPr>
        <w:jc w:val="both"/>
        <w:rPr>
          <w:rFonts w:ascii="Papyrus" w:hAnsi="Papyrus"/>
          <w:sz w:val="22"/>
        </w:rPr>
      </w:pPr>
    </w:p>
    <w:p w:rsidR="00B34D5E" w:rsidRPr="00B1218F" w:rsidRDefault="00471746" w:rsidP="00B1218F">
      <w:pPr>
        <w:jc w:val="both"/>
        <w:rPr>
          <w:rFonts w:ascii="Papyrus" w:hAnsi="Papyrus"/>
          <w:sz w:val="22"/>
        </w:rPr>
      </w:pPr>
      <w:r>
        <w:rPr>
          <w:rFonts w:ascii="Papyrus" w:hAnsi="Papyrus"/>
          <w:sz w:val="22"/>
        </w:rPr>
        <w:t xml:space="preserve">All lab reports must be typed.  </w:t>
      </w:r>
      <w:r w:rsidR="00B34D5E" w:rsidRPr="00B1218F">
        <w:rPr>
          <w:rFonts w:ascii="Papyrus" w:hAnsi="Papyrus"/>
          <w:sz w:val="22"/>
        </w:rPr>
        <w:t xml:space="preserve">To assist in the orderly presentation of your report, this template is being provided.  The template includes a sample table </w:t>
      </w:r>
      <w:r>
        <w:rPr>
          <w:rFonts w:ascii="Papyrus" w:hAnsi="Papyrus"/>
          <w:sz w:val="22"/>
        </w:rPr>
        <w:t xml:space="preserve">that you can adjust </w:t>
      </w:r>
      <w:r w:rsidR="00B34D5E" w:rsidRPr="00B1218F">
        <w:rPr>
          <w:rFonts w:ascii="Papyrus" w:hAnsi="Papyrus"/>
          <w:sz w:val="22"/>
        </w:rPr>
        <w:t>as needed</w:t>
      </w:r>
      <w:r>
        <w:rPr>
          <w:rFonts w:ascii="Papyrus" w:hAnsi="Papyrus"/>
          <w:sz w:val="22"/>
        </w:rPr>
        <w:t xml:space="preserve"> (if needed)</w:t>
      </w:r>
      <w:r w:rsidR="00B34D5E" w:rsidRPr="00B1218F">
        <w:rPr>
          <w:rFonts w:ascii="Papyrus" w:hAnsi="Papyrus"/>
          <w:sz w:val="22"/>
        </w:rPr>
        <w:t xml:space="preserve">.  There is also space for graphs and figures.  You might port graphics into the file </w:t>
      </w:r>
      <w:r>
        <w:rPr>
          <w:rFonts w:ascii="Papyrus" w:hAnsi="Papyrus"/>
          <w:sz w:val="22"/>
        </w:rPr>
        <w:t xml:space="preserve">or </w:t>
      </w:r>
      <w:r w:rsidR="00B34D5E" w:rsidRPr="00B1218F">
        <w:rPr>
          <w:rFonts w:ascii="Papyrus" w:hAnsi="Papyrus"/>
          <w:sz w:val="22"/>
        </w:rPr>
        <w:t xml:space="preserve">use that box </w:t>
      </w:r>
      <w:proofErr w:type="gramStart"/>
      <w:r w:rsidR="00B34D5E" w:rsidRPr="00B1218F">
        <w:rPr>
          <w:rFonts w:ascii="Papyrus" w:hAnsi="Papyrus"/>
          <w:sz w:val="22"/>
        </w:rPr>
        <w:t>for  carefully</w:t>
      </w:r>
      <w:proofErr w:type="gramEnd"/>
      <w:r w:rsidR="00B34D5E" w:rsidRPr="00B1218F">
        <w:rPr>
          <w:rFonts w:ascii="Papyrus" w:hAnsi="Papyrus"/>
          <w:sz w:val="22"/>
        </w:rPr>
        <w:t xml:space="preserve"> hand-drawn figures. </w:t>
      </w:r>
    </w:p>
    <w:p w:rsidR="00B34D5E" w:rsidRPr="00B1218F" w:rsidRDefault="00B34D5E" w:rsidP="00B1218F">
      <w:pPr>
        <w:jc w:val="both"/>
        <w:rPr>
          <w:rFonts w:ascii="Papyrus" w:hAnsi="Papyrus"/>
          <w:sz w:val="22"/>
        </w:rPr>
      </w:pPr>
    </w:p>
    <w:p w:rsidR="00B34D5E" w:rsidRPr="00B1218F" w:rsidRDefault="00B34D5E" w:rsidP="00B1218F">
      <w:pPr>
        <w:jc w:val="both"/>
        <w:rPr>
          <w:rFonts w:ascii="Papyrus" w:hAnsi="Papyrus"/>
          <w:sz w:val="22"/>
        </w:rPr>
      </w:pPr>
      <w:r w:rsidRPr="00B1218F">
        <w:rPr>
          <w:rFonts w:ascii="Papyrus" w:hAnsi="Papyrus"/>
          <w:sz w:val="22"/>
        </w:rPr>
        <w:t>You will receive deductions for shabby work, in the form of poor grammar, repeated typos, or badly drawn figures.</w:t>
      </w:r>
    </w:p>
    <w:p w:rsidR="00B34D5E" w:rsidRPr="00B1218F" w:rsidRDefault="00B34D5E" w:rsidP="00B1218F">
      <w:pPr>
        <w:jc w:val="both"/>
        <w:rPr>
          <w:rFonts w:ascii="Papyrus" w:hAnsi="Papyrus"/>
          <w:sz w:val="22"/>
        </w:rPr>
      </w:pPr>
    </w:p>
    <w:p w:rsidR="00B34D5E" w:rsidRPr="00B1218F" w:rsidRDefault="00B34D5E" w:rsidP="00B1218F">
      <w:pPr>
        <w:jc w:val="both"/>
        <w:rPr>
          <w:rFonts w:ascii="Papyrus" w:hAnsi="Papyrus"/>
          <w:sz w:val="22"/>
        </w:rPr>
      </w:pPr>
      <w:r w:rsidRPr="00B1218F">
        <w:rPr>
          <w:rFonts w:ascii="Papyrus" w:hAnsi="Papyrus"/>
          <w:b/>
          <w:sz w:val="22"/>
          <w:u w:val="single"/>
        </w:rPr>
        <w:t>IMPORTANT</w:t>
      </w:r>
      <w:r w:rsidRPr="00B1218F">
        <w:rPr>
          <w:rFonts w:ascii="Papyrus" w:hAnsi="Papyrus"/>
          <w:sz w:val="22"/>
        </w:rPr>
        <w:t xml:space="preserve">:  You must </w:t>
      </w:r>
      <w:r w:rsidR="00471746">
        <w:rPr>
          <w:rFonts w:ascii="Papyrus" w:hAnsi="Papyrus"/>
          <w:sz w:val="22"/>
        </w:rPr>
        <w:t>attach</w:t>
      </w:r>
      <w:r w:rsidRPr="00B1218F">
        <w:rPr>
          <w:rFonts w:ascii="Papyrus" w:hAnsi="Papyrus"/>
          <w:sz w:val="22"/>
        </w:rPr>
        <w:t xml:space="preserve"> </w:t>
      </w:r>
      <w:r w:rsidR="00471746">
        <w:rPr>
          <w:rFonts w:ascii="Papyrus" w:hAnsi="Papyrus"/>
          <w:sz w:val="22"/>
        </w:rPr>
        <w:t xml:space="preserve">your </w:t>
      </w:r>
      <w:r w:rsidRPr="00B1218F">
        <w:rPr>
          <w:rFonts w:ascii="Papyrus" w:hAnsi="Papyrus"/>
          <w:sz w:val="22"/>
        </w:rPr>
        <w:t xml:space="preserve">raw data sheet </w:t>
      </w:r>
      <w:r w:rsidR="00471746">
        <w:rPr>
          <w:rFonts w:ascii="Papyrus" w:hAnsi="Papyrus"/>
          <w:sz w:val="22"/>
        </w:rPr>
        <w:t xml:space="preserve">with my signature </w:t>
      </w:r>
      <w:r w:rsidRPr="00B1218F">
        <w:rPr>
          <w:rFonts w:ascii="Papyrus" w:hAnsi="Papyrus"/>
          <w:sz w:val="22"/>
        </w:rPr>
        <w:t>to your report.  You will receive a zero score without the data sheet.</w:t>
      </w:r>
    </w:p>
    <w:p w:rsidR="00B34D5E" w:rsidRPr="00B1218F" w:rsidRDefault="00B34D5E" w:rsidP="00B1218F">
      <w:pPr>
        <w:jc w:val="both"/>
        <w:rPr>
          <w:rFonts w:ascii="Papyrus" w:hAnsi="Papyrus"/>
          <w:sz w:val="22"/>
        </w:rPr>
      </w:pPr>
    </w:p>
    <w:p w:rsidR="00B34D5E" w:rsidRPr="00B1218F" w:rsidRDefault="00B34D5E" w:rsidP="00B1218F">
      <w:pPr>
        <w:jc w:val="both"/>
        <w:rPr>
          <w:rFonts w:ascii="Papyrus" w:hAnsi="Papyrus"/>
          <w:b/>
          <w:sz w:val="22"/>
          <w:u w:val="single"/>
        </w:rPr>
      </w:pPr>
      <w:r w:rsidRPr="00B1218F">
        <w:rPr>
          <w:rFonts w:ascii="Papyrus" w:hAnsi="Papyrus"/>
          <w:b/>
          <w:sz w:val="22"/>
          <w:u w:val="single"/>
        </w:rPr>
        <w:t>Tips</w:t>
      </w:r>
    </w:p>
    <w:p w:rsidR="00B34D5E" w:rsidRPr="00B1218F" w:rsidRDefault="00B34D5E" w:rsidP="00B1218F">
      <w:pPr>
        <w:jc w:val="both"/>
        <w:rPr>
          <w:rFonts w:ascii="Papyrus" w:hAnsi="Papyrus"/>
          <w:sz w:val="22"/>
        </w:rPr>
      </w:pPr>
    </w:p>
    <w:p w:rsidR="00B1218F" w:rsidRPr="00F94B28" w:rsidRDefault="00B34D5E" w:rsidP="00B1218F">
      <w:pPr>
        <w:pStyle w:val="ListParagraph"/>
        <w:numPr>
          <w:ilvl w:val="0"/>
          <w:numId w:val="1"/>
        </w:numPr>
        <w:jc w:val="both"/>
        <w:rPr>
          <w:rFonts w:ascii="Papyrus" w:hAnsi="Papyrus"/>
          <w:sz w:val="22"/>
        </w:rPr>
      </w:pPr>
      <w:r w:rsidRPr="00B1218F">
        <w:rPr>
          <w:rFonts w:ascii="Papyrus" w:hAnsi="Papyrus"/>
          <w:sz w:val="22"/>
        </w:rPr>
        <w:t>If you have multiple tables, label them and cite them properly.  For example, “Table A lists our measurements, whereas Table B</w:t>
      </w:r>
      <w:r w:rsidR="00B1218F" w:rsidRPr="00B1218F">
        <w:rPr>
          <w:rFonts w:ascii="Papyrus" w:hAnsi="Papyrus"/>
          <w:sz w:val="22"/>
        </w:rPr>
        <w:t xml:space="preserve"> contains calculated values </w:t>
      </w:r>
      <w:proofErr w:type="gramStart"/>
      <w:r w:rsidR="00B1218F" w:rsidRPr="00B1218F">
        <w:rPr>
          <w:rFonts w:ascii="Papyrus" w:hAnsi="Papyrus"/>
          <w:sz w:val="22"/>
        </w:rPr>
        <w:t>for ….”</w:t>
      </w:r>
      <w:proofErr w:type="gramEnd"/>
    </w:p>
    <w:p w:rsidR="00B1218F" w:rsidRPr="00F94B28" w:rsidRDefault="00B1218F" w:rsidP="00B1218F">
      <w:pPr>
        <w:pStyle w:val="ListParagraph"/>
        <w:numPr>
          <w:ilvl w:val="0"/>
          <w:numId w:val="1"/>
        </w:numPr>
        <w:jc w:val="both"/>
        <w:rPr>
          <w:rFonts w:ascii="Papyrus" w:hAnsi="Papyrus"/>
          <w:sz w:val="22"/>
        </w:rPr>
      </w:pPr>
      <w:r w:rsidRPr="00B1218F">
        <w:rPr>
          <w:rFonts w:ascii="Papyrus" w:hAnsi="Papyrus"/>
          <w:sz w:val="22"/>
        </w:rPr>
        <w:t>The location of tables and figures is not rigid but depends on the flow of the report.  Consider where those objects should most sensibly appear in the report.  For example, avoid having all the tables and figures at the end.</w:t>
      </w:r>
    </w:p>
    <w:p w:rsidR="00F94B28" w:rsidRDefault="00B1218F" w:rsidP="00B1218F">
      <w:pPr>
        <w:pStyle w:val="ListParagraph"/>
        <w:numPr>
          <w:ilvl w:val="0"/>
          <w:numId w:val="1"/>
        </w:numPr>
        <w:jc w:val="both"/>
        <w:rPr>
          <w:rFonts w:ascii="Papyrus" w:hAnsi="Papyrus"/>
          <w:sz w:val="22"/>
        </w:rPr>
      </w:pPr>
      <w:r w:rsidRPr="00B1218F">
        <w:rPr>
          <w:rFonts w:ascii="Papyrus" w:hAnsi="Papyrus"/>
          <w:sz w:val="22"/>
        </w:rPr>
        <w:t>Technical writing is boring.  This is intentional so that a reader can more easily follow the steps of the experiments and analysis.  Avoid colloquialisms, slang, and vague language.</w:t>
      </w:r>
    </w:p>
    <w:p w:rsidR="00B1218F" w:rsidRPr="00B1218F" w:rsidRDefault="00F94B28" w:rsidP="00B1218F">
      <w:pPr>
        <w:pStyle w:val="ListParagraph"/>
        <w:numPr>
          <w:ilvl w:val="0"/>
          <w:numId w:val="1"/>
        </w:numPr>
        <w:jc w:val="both"/>
        <w:rPr>
          <w:rFonts w:ascii="Papyrus" w:hAnsi="Papyrus"/>
          <w:sz w:val="22"/>
        </w:rPr>
      </w:pPr>
      <w:r>
        <w:rPr>
          <w:rFonts w:ascii="Papyrus" w:hAnsi="Papyrus"/>
          <w:sz w:val="22"/>
        </w:rPr>
        <w:t>Use the equation editor if you can; otherwise, leave space to hand write equations.</w:t>
      </w:r>
    </w:p>
    <w:p w:rsidR="00B1218F" w:rsidRDefault="00B1218F">
      <w:pPr>
        <w:rPr>
          <w:rFonts w:ascii="Papyrus" w:hAnsi="Papyrus"/>
          <w:sz w:val="22"/>
        </w:rPr>
      </w:pPr>
    </w:p>
    <w:p w:rsidR="00F94B28" w:rsidRDefault="00F94B28">
      <w:pPr>
        <w:rPr>
          <w:rFonts w:ascii="Calibri" w:hAnsi="Calibri"/>
          <w:sz w:val="22"/>
        </w:rPr>
      </w:pPr>
    </w:p>
    <w:p w:rsidR="00F94B28" w:rsidRPr="000D1633" w:rsidRDefault="00F94B28">
      <w:pPr>
        <w:rPr>
          <w:rFonts w:ascii="Calibri" w:hAnsi="Calibri"/>
          <w:b/>
        </w:rPr>
      </w:pPr>
      <w:r>
        <w:rPr>
          <w:rFonts w:ascii="Calibri" w:hAnsi="Calibri"/>
          <w:sz w:val="22"/>
        </w:rPr>
        <w:br w:type="page"/>
      </w:r>
      <w:r w:rsidRPr="000D1633">
        <w:rPr>
          <w:rFonts w:ascii="Calibri" w:hAnsi="Calibri"/>
          <w:b/>
        </w:rPr>
        <w:t>Richard Ignace</w:t>
      </w:r>
    </w:p>
    <w:p w:rsidR="00F94B28" w:rsidRPr="000D1633" w:rsidRDefault="00F94B28">
      <w:pPr>
        <w:rPr>
          <w:rFonts w:ascii="Calibri" w:hAnsi="Calibri"/>
          <w:b/>
        </w:rPr>
      </w:pPr>
      <w:r w:rsidRPr="000D1633">
        <w:rPr>
          <w:rFonts w:ascii="Calibri" w:hAnsi="Calibri"/>
          <w:b/>
        </w:rPr>
        <w:t>PHYS-0000-000</w:t>
      </w:r>
    </w:p>
    <w:p w:rsidR="00F94B28" w:rsidRPr="000D1633" w:rsidRDefault="00F94B28">
      <w:pPr>
        <w:rPr>
          <w:rFonts w:ascii="Calibri" w:hAnsi="Calibri"/>
          <w:b/>
        </w:rPr>
      </w:pPr>
      <w:r w:rsidRPr="000D1633">
        <w:rPr>
          <w:rFonts w:ascii="Calibri" w:hAnsi="Calibri"/>
          <w:b/>
        </w:rPr>
        <w:t>AB-1</w:t>
      </w:r>
    </w:p>
    <w:p w:rsidR="00F94B28" w:rsidRPr="000D1633" w:rsidRDefault="00F22A52">
      <w:pPr>
        <w:rPr>
          <w:rFonts w:ascii="Calibri" w:hAnsi="Calibri"/>
          <w:b/>
        </w:rPr>
      </w:pPr>
      <w:r>
        <w:rPr>
          <w:rFonts w:ascii="Calibri" w:hAnsi="Calibri"/>
          <w:b/>
        </w:rPr>
        <w:t>My Summer Health</w:t>
      </w:r>
    </w:p>
    <w:p w:rsidR="00F94B28" w:rsidRDefault="00F94B28">
      <w:pPr>
        <w:rPr>
          <w:rFonts w:ascii="Calibri" w:hAnsi="Calibri"/>
          <w:sz w:val="22"/>
        </w:rPr>
      </w:pPr>
    </w:p>
    <w:p w:rsidR="00F94B28" w:rsidRPr="000D1633" w:rsidRDefault="00F94B28">
      <w:pPr>
        <w:rPr>
          <w:rFonts w:ascii="Calibri" w:hAnsi="Calibri"/>
          <w:u w:val="single"/>
        </w:rPr>
      </w:pPr>
      <w:r w:rsidRPr="000D1633">
        <w:rPr>
          <w:rFonts w:ascii="Calibri" w:hAnsi="Calibri"/>
          <w:u w:val="single"/>
        </w:rPr>
        <w:t>PURPOSE/OBJECTIVE</w:t>
      </w:r>
    </w:p>
    <w:p w:rsidR="00F94B28" w:rsidRDefault="00F94B28">
      <w:pPr>
        <w:rPr>
          <w:rFonts w:ascii="Calibri" w:hAnsi="Calibri"/>
          <w:sz w:val="22"/>
        </w:rPr>
      </w:pPr>
    </w:p>
    <w:p w:rsidR="00F22A52" w:rsidRDefault="00F22A52">
      <w:pPr>
        <w:rPr>
          <w:rFonts w:ascii="Calibri" w:hAnsi="Calibri"/>
          <w:sz w:val="22"/>
        </w:rPr>
      </w:pPr>
      <w:r>
        <w:rPr>
          <w:rFonts w:ascii="Calibri" w:hAnsi="Calibri"/>
          <w:sz w:val="22"/>
        </w:rPr>
        <w:t>This experiment pertains to the use of physical data to evaluate changes in personal health</w:t>
      </w:r>
      <w:r w:rsidR="00F94B28">
        <w:rPr>
          <w:rFonts w:ascii="Calibri" w:hAnsi="Calibri"/>
          <w:sz w:val="22"/>
        </w:rPr>
        <w:t xml:space="preserve">. </w:t>
      </w:r>
      <w:r>
        <w:rPr>
          <w:rFonts w:ascii="Calibri" w:hAnsi="Calibri"/>
          <w:sz w:val="22"/>
        </w:rPr>
        <w:t>The influence of a change in behavior on personal health is evaluated.  Behavior patterns are assessed through measurements of duration of sleep and food consumption.  Body weight is used as a proxy for personal health level.</w:t>
      </w:r>
    </w:p>
    <w:p w:rsidR="00F94B28" w:rsidRDefault="00F94B28">
      <w:pPr>
        <w:rPr>
          <w:rFonts w:ascii="Calibri" w:hAnsi="Calibri"/>
          <w:sz w:val="22"/>
        </w:rPr>
      </w:pPr>
    </w:p>
    <w:p w:rsidR="00F94B28" w:rsidRPr="000D1633" w:rsidRDefault="00F94B28">
      <w:pPr>
        <w:rPr>
          <w:rFonts w:ascii="Calibri" w:hAnsi="Calibri"/>
          <w:u w:val="single"/>
        </w:rPr>
      </w:pPr>
      <w:r w:rsidRPr="000D1633">
        <w:rPr>
          <w:rFonts w:ascii="Calibri" w:hAnsi="Calibri"/>
          <w:u w:val="single"/>
        </w:rPr>
        <w:t>EXPERIMENTAL APPARATUS</w:t>
      </w:r>
    </w:p>
    <w:p w:rsidR="00F22A52" w:rsidRDefault="00F22A52">
      <w:pPr>
        <w:rPr>
          <w:rFonts w:ascii="Calibri" w:hAnsi="Calibri"/>
          <w:sz w:val="22"/>
        </w:rPr>
      </w:pPr>
    </w:p>
    <w:p w:rsidR="00F94B28" w:rsidRDefault="00F22A52">
      <w:pPr>
        <w:rPr>
          <w:rFonts w:ascii="Calibri" w:hAnsi="Calibri"/>
          <w:sz w:val="22"/>
        </w:rPr>
      </w:pPr>
      <w:r>
        <w:rPr>
          <w:rFonts w:ascii="Calibri" w:hAnsi="Calibri"/>
          <w:sz w:val="22"/>
        </w:rPr>
        <w:t xml:space="preserve">The experiment makes use of a digital clock to determine sleep durations and scales to measure meal portions and to track body weight. </w:t>
      </w:r>
    </w:p>
    <w:p w:rsidR="00F94B28" w:rsidRDefault="00F94B28">
      <w:pPr>
        <w:rPr>
          <w:rFonts w:ascii="Calibri" w:hAnsi="Calibri"/>
          <w:sz w:val="22"/>
        </w:rPr>
      </w:pPr>
    </w:p>
    <w:p w:rsidR="00F94B28" w:rsidRPr="000D1633" w:rsidRDefault="00F94B28">
      <w:pPr>
        <w:rPr>
          <w:rFonts w:ascii="Calibri" w:hAnsi="Calibri"/>
          <w:u w:val="single"/>
        </w:rPr>
      </w:pPr>
      <w:r w:rsidRPr="000D1633">
        <w:rPr>
          <w:rFonts w:ascii="Calibri" w:hAnsi="Calibri"/>
          <w:u w:val="single"/>
        </w:rPr>
        <w:t>PROCEDURE</w:t>
      </w:r>
    </w:p>
    <w:p w:rsidR="00FE307D" w:rsidRDefault="00FE307D">
      <w:pPr>
        <w:rPr>
          <w:rFonts w:ascii="Calibri" w:hAnsi="Calibri"/>
          <w:sz w:val="22"/>
        </w:rPr>
      </w:pPr>
    </w:p>
    <w:p w:rsidR="00FE307D" w:rsidRPr="00FE307D" w:rsidRDefault="00FE307D">
      <w:pPr>
        <w:rPr>
          <w:rFonts w:ascii="Calibri" w:hAnsi="Calibri"/>
          <w:i/>
          <w:sz w:val="22"/>
        </w:rPr>
      </w:pPr>
      <w:r>
        <w:rPr>
          <w:rFonts w:ascii="Calibri" w:hAnsi="Calibri"/>
          <w:i/>
          <w:sz w:val="22"/>
        </w:rPr>
        <w:t xml:space="preserve">a) </w:t>
      </w:r>
      <w:r w:rsidRPr="00FE307D">
        <w:rPr>
          <w:rFonts w:ascii="Calibri" w:hAnsi="Calibri"/>
          <w:i/>
          <w:sz w:val="22"/>
        </w:rPr>
        <w:t>Sleep Times</w:t>
      </w:r>
    </w:p>
    <w:p w:rsidR="00F94B28" w:rsidRDefault="00F94B28">
      <w:pPr>
        <w:rPr>
          <w:rFonts w:ascii="Calibri" w:hAnsi="Calibri"/>
          <w:sz w:val="22"/>
        </w:rPr>
      </w:pPr>
    </w:p>
    <w:p w:rsidR="00FE307D" w:rsidRDefault="00F94B28" w:rsidP="00FE307D">
      <w:pPr>
        <w:rPr>
          <w:rFonts w:ascii="Calibri" w:hAnsi="Calibri"/>
          <w:sz w:val="22"/>
        </w:rPr>
      </w:pPr>
      <w:r>
        <w:rPr>
          <w:rFonts w:ascii="Calibri" w:hAnsi="Calibri"/>
          <w:sz w:val="22"/>
        </w:rPr>
        <w:t xml:space="preserve">I slept a great deal.  </w:t>
      </w:r>
      <w:r w:rsidR="00FE307D">
        <w:rPr>
          <w:rFonts w:ascii="Calibri" w:hAnsi="Calibri"/>
          <w:sz w:val="22"/>
        </w:rPr>
        <w:t>To find out</w:t>
      </w:r>
      <w:r>
        <w:rPr>
          <w:rFonts w:ascii="Calibri" w:hAnsi="Calibri"/>
          <w:sz w:val="22"/>
        </w:rPr>
        <w:t xml:space="preserve"> how much I slept, I used a clock to determine the time at which I laid</w:t>
      </w:r>
      <w:r w:rsidR="00FE307D">
        <w:rPr>
          <w:rFonts w:ascii="Calibri" w:hAnsi="Calibri"/>
          <w:sz w:val="22"/>
        </w:rPr>
        <w:t xml:space="preserve"> down</w:t>
      </w:r>
      <w:r>
        <w:rPr>
          <w:rFonts w:ascii="Calibri" w:hAnsi="Calibri"/>
          <w:sz w:val="22"/>
        </w:rPr>
        <w:t xml:space="preserve"> and the time at which I woke up.  I made careful measurements of the ingress and egress from slumber during the first full week of June.  Times are tabulated in Table A.</w:t>
      </w:r>
      <w:r w:rsidR="00FE307D">
        <w:rPr>
          <w:rFonts w:ascii="Calibri" w:hAnsi="Calibri"/>
          <w:sz w:val="22"/>
        </w:rPr>
        <w:t xml:space="preserve">   For comparison I normally got about 7 hours of sleep before the summer break.</w:t>
      </w:r>
    </w:p>
    <w:p w:rsidR="00F94B28" w:rsidRDefault="00F94B28">
      <w:pPr>
        <w:rPr>
          <w:rFonts w:ascii="Calibri" w:hAnsi="Calibri"/>
          <w:sz w:val="22"/>
        </w:rPr>
      </w:pPr>
    </w:p>
    <w:p w:rsidR="008E6832" w:rsidRDefault="008E6832">
      <w:pPr>
        <w:rPr>
          <w:rFonts w:ascii="Calibri" w:hAnsi="Calibri"/>
          <w:sz w:val="22"/>
        </w:rPr>
      </w:pPr>
    </w:p>
    <w:p w:rsidR="00F94B28" w:rsidRPr="000D1633" w:rsidRDefault="000D1633" w:rsidP="000D1633">
      <w:pPr>
        <w:jc w:val="center"/>
        <w:rPr>
          <w:rFonts w:ascii="Copperplate" w:hAnsi="Copperplate"/>
          <w:i/>
        </w:rPr>
      </w:pPr>
      <w:r w:rsidRPr="000D1633">
        <w:rPr>
          <w:rFonts w:ascii="Copperplate" w:hAnsi="Copperplate"/>
          <w:i/>
        </w:rPr>
        <w:t>Table A:  Timing Data</w:t>
      </w:r>
    </w:p>
    <w:tbl>
      <w:tblPr>
        <w:tblStyle w:val="MediumGrid3-Accent3"/>
        <w:tblW w:w="0" w:type="auto"/>
        <w:jc w:val="center"/>
        <w:tblLook w:val="0620"/>
      </w:tblPr>
      <w:tblGrid>
        <w:gridCol w:w="2390"/>
        <w:gridCol w:w="2390"/>
        <w:gridCol w:w="2390"/>
        <w:gridCol w:w="2390"/>
      </w:tblGrid>
      <w:tr w:rsidR="008E6832">
        <w:trPr>
          <w:cnfStyle w:val="100000000000"/>
          <w:jc w:val="center"/>
        </w:trPr>
        <w:tc>
          <w:tcPr>
            <w:tcW w:w="2390" w:type="dxa"/>
            <w:shd w:val="clear" w:color="auto" w:fill="00B050"/>
          </w:tcPr>
          <w:p w:rsidR="008E6832" w:rsidRDefault="008E6832" w:rsidP="008E6832">
            <w:pPr>
              <w:jc w:val="center"/>
            </w:pPr>
            <w:r>
              <w:t>Day</w:t>
            </w:r>
          </w:p>
        </w:tc>
        <w:tc>
          <w:tcPr>
            <w:tcW w:w="2390" w:type="dxa"/>
            <w:shd w:val="clear" w:color="auto" w:fill="00B050"/>
            <w:vAlign w:val="center"/>
          </w:tcPr>
          <w:p w:rsidR="008E6832" w:rsidRDefault="008E6832" w:rsidP="008E6832">
            <w:pPr>
              <w:jc w:val="center"/>
            </w:pPr>
            <w:r>
              <w:t>Time to Bed</w:t>
            </w:r>
          </w:p>
          <w:p w:rsidR="008E6832" w:rsidRDefault="008E6832" w:rsidP="008E6832">
            <w:pPr>
              <w:jc w:val="center"/>
            </w:pPr>
            <w:r>
              <w:t>(</w:t>
            </w:r>
            <w:proofErr w:type="gramStart"/>
            <w:r>
              <w:t>digital</w:t>
            </w:r>
            <w:proofErr w:type="gramEnd"/>
            <w:r>
              <w:t xml:space="preserve"> format)</w:t>
            </w:r>
          </w:p>
        </w:tc>
        <w:tc>
          <w:tcPr>
            <w:tcW w:w="2390" w:type="dxa"/>
            <w:shd w:val="clear" w:color="auto" w:fill="00B050"/>
            <w:vAlign w:val="center"/>
          </w:tcPr>
          <w:p w:rsidR="008E6832" w:rsidRDefault="008E6832" w:rsidP="008E6832">
            <w:pPr>
              <w:jc w:val="center"/>
            </w:pPr>
            <w:r>
              <w:t>Time to Awake</w:t>
            </w:r>
          </w:p>
          <w:p w:rsidR="008E6832" w:rsidRDefault="008E6832" w:rsidP="008E6832">
            <w:pPr>
              <w:jc w:val="center"/>
            </w:pPr>
            <w:r>
              <w:t>(</w:t>
            </w:r>
            <w:proofErr w:type="gramStart"/>
            <w:r>
              <w:t>digital</w:t>
            </w:r>
            <w:proofErr w:type="gramEnd"/>
            <w:r>
              <w:t xml:space="preserve"> format)</w:t>
            </w:r>
          </w:p>
        </w:tc>
        <w:tc>
          <w:tcPr>
            <w:tcW w:w="2390" w:type="dxa"/>
            <w:shd w:val="clear" w:color="auto" w:fill="00B050"/>
            <w:vAlign w:val="center"/>
          </w:tcPr>
          <w:p w:rsidR="008E6832" w:rsidRDefault="008E6832" w:rsidP="008E6832">
            <w:pPr>
              <w:jc w:val="center"/>
            </w:pPr>
            <w:r>
              <w:t>Slumber Time</w:t>
            </w:r>
          </w:p>
          <w:p w:rsidR="008E6832" w:rsidRDefault="008E6832" w:rsidP="008E6832">
            <w:pPr>
              <w:jc w:val="center"/>
            </w:pPr>
            <w:r>
              <w:t>(</w:t>
            </w:r>
            <w:proofErr w:type="gramStart"/>
            <w:r>
              <w:t>hours</w:t>
            </w:r>
            <w:proofErr w:type="gramEnd"/>
            <w:r>
              <w:t>)</w:t>
            </w:r>
          </w:p>
        </w:tc>
      </w:tr>
      <w:tr w:rsidR="008E6832">
        <w:trPr>
          <w:jc w:val="center"/>
        </w:trPr>
        <w:tc>
          <w:tcPr>
            <w:tcW w:w="2390" w:type="dxa"/>
          </w:tcPr>
          <w:p w:rsidR="008E6832" w:rsidRDefault="008E6832" w:rsidP="008E6832">
            <w:pPr>
              <w:jc w:val="center"/>
            </w:pPr>
            <w:r>
              <w:t>1</w:t>
            </w:r>
          </w:p>
        </w:tc>
        <w:tc>
          <w:tcPr>
            <w:tcW w:w="2390" w:type="dxa"/>
            <w:vAlign w:val="center"/>
          </w:tcPr>
          <w:p w:rsidR="008E6832" w:rsidRDefault="008E6832" w:rsidP="008E6832">
            <w:pPr>
              <w:jc w:val="center"/>
            </w:pPr>
            <w:r>
              <w:t>12:42:09 am</w:t>
            </w:r>
          </w:p>
        </w:tc>
        <w:tc>
          <w:tcPr>
            <w:tcW w:w="2390" w:type="dxa"/>
            <w:vAlign w:val="center"/>
          </w:tcPr>
          <w:p w:rsidR="008E6832" w:rsidRDefault="008E6832" w:rsidP="008E6832">
            <w:pPr>
              <w:jc w:val="center"/>
            </w:pPr>
            <w:r>
              <w:t>10:19:06 am</w:t>
            </w:r>
          </w:p>
        </w:tc>
        <w:tc>
          <w:tcPr>
            <w:tcW w:w="2390" w:type="dxa"/>
            <w:vAlign w:val="center"/>
          </w:tcPr>
          <w:p w:rsidR="008E6832" w:rsidRDefault="008E6832" w:rsidP="008E6832">
            <w:pPr>
              <w:jc w:val="center"/>
            </w:pPr>
            <w:r>
              <w:t>9.6158</w:t>
            </w:r>
          </w:p>
        </w:tc>
      </w:tr>
      <w:tr w:rsidR="008E6832">
        <w:trPr>
          <w:jc w:val="center"/>
        </w:trPr>
        <w:tc>
          <w:tcPr>
            <w:tcW w:w="2390" w:type="dxa"/>
          </w:tcPr>
          <w:p w:rsidR="008E6832" w:rsidRDefault="008E6832" w:rsidP="008E6832">
            <w:pPr>
              <w:jc w:val="center"/>
            </w:pPr>
            <w:r>
              <w:t>2</w:t>
            </w:r>
          </w:p>
        </w:tc>
        <w:tc>
          <w:tcPr>
            <w:tcW w:w="2390" w:type="dxa"/>
            <w:vAlign w:val="center"/>
          </w:tcPr>
          <w:p w:rsidR="008E6832" w:rsidRDefault="008E6832" w:rsidP="008E6832">
            <w:pPr>
              <w:jc w:val="center"/>
            </w:pPr>
            <w:r>
              <w:t>01:02:49 am</w:t>
            </w:r>
          </w:p>
        </w:tc>
        <w:tc>
          <w:tcPr>
            <w:tcW w:w="2390" w:type="dxa"/>
            <w:vAlign w:val="center"/>
          </w:tcPr>
          <w:p w:rsidR="008E6832" w:rsidRDefault="008E6832" w:rsidP="008E6832">
            <w:pPr>
              <w:jc w:val="center"/>
            </w:pPr>
            <w:r>
              <w:t>12:23:16 pm</w:t>
            </w:r>
          </w:p>
        </w:tc>
        <w:tc>
          <w:tcPr>
            <w:tcW w:w="2390" w:type="dxa"/>
            <w:vAlign w:val="center"/>
          </w:tcPr>
          <w:p w:rsidR="008E6832" w:rsidRDefault="008E6832" w:rsidP="008E6832">
            <w:pPr>
              <w:jc w:val="center"/>
            </w:pPr>
            <w:r>
              <w:t>11.3408</w:t>
            </w:r>
          </w:p>
        </w:tc>
      </w:tr>
      <w:tr w:rsidR="008E6832">
        <w:trPr>
          <w:jc w:val="center"/>
        </w:trPr>
        <w:tc>
          <w:tcPr>
            <w:tcW w:w="2390" w:type="dxa"/>
          </w:tcPr>
          <w:p w:rsidR="008E6832" w:rsidRDefault="008E6832" w:rsidP="008E6832">
            <w:pPr>
              <w:jc w:val="center"/>
            </w:pPr>
            <w:r>
              <w:t>3</w:t>
            </w: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r>
      <w:tr w:rsidR="008E6832">
        <w:trPr>
          <w:jc w:val="center"/>
        </w:trPr>
        <w:tc>
          <w:tcPr>
            <w:tcW w:w="2390" w:type="dxa"/>
          </w:tcPr>
          <w:p w:rsidR="008E6832" w:rsidRDefault="008E6832" w:rsidP="008E6832">
            <w:pPr>
              <w:jc w:val="center"/>
            </w:pPr>
            <w:r>
              <w:t>4</w:t>
            </w: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r>
      <w:tr w:rsidR="008E6832">
        <w:trPr>
          <w:jc w:val="center"/>
        </w:trPr>
        <w:tc>
          <w:tcPr>
            <w:tcW w:w="2390" w:type="dxa"/>
          </w:tcPr>
          <w:p w:rsidR="008E6832" w:rsidRDefault="008E6832" w:rsidP="008E6832">
            <w:pPr>
              <w:jc w:val="center"/>
            </w:pPr>
            <w:r>
              <w:t>5</w:t>
            </w: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r>
      <w:tr w:rsidR="008E6832">
        <w:trPr>
          <w:jc w:val="center"/>
        </w:trPr>
        <w:tc>
          <w:tcPr>
            <w:tcW w:w="2390" w:type="dxa"/>
          </w:tcPr>
          <w:p w:rsidR="008E6832" w:rsidRDefault="008E6832" w:rsidP="008E6832">
            <w:pPr>
              <w:jc w:val="center"/>
            </w:pPr>
            <w:r>
              <w:t>6</w:t>
            </w: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c>
          <w:tcPr>
            <w:tcW w:w="2390" w:type="dxa"/>
            <w:vAlign w:val="center"/>
          </w:tcPr>
          <w:p w:rsidR="008E6832" w:rsidRDefault="008E6832" w:rsidP="008E6832">
            <w:pPr>
              <w:jc w:val="center"/>
            </w:pPr>
          </w:p>
        </w:tc>
      </w:tr>
      <w:tr w:rsidR="008E6832">
        <w:trPr>
          <w:jc w:val="center"/>
        </w:trPr>
        <w:tc>
          <w:tcPr>
            <w:tcW w:w="2390" w:type="dxa"/>
            <w:shd w:val="clear" w:color="auto" w:fill="E6EED5"/>
          </w:tcPr>
          <w:p w:rsidR="008E6832" w:rsidRDefault="008E6832" w:rsidP="008E6832">
            <w:pPr>
              <w:jc w:val="center"/>
            </w:pPr>
            <w:r>
              <w:t>7</w:t>
            </w:r>
          </w:p>
        </w:tc>
        <w:tc>
          <w:tcPr>
            <w:tcW w:w="2390" w:type="dxa"/>
            <w:shd w:val="clear" w:color="auto" w:fill="E6EED5"/>
            <w:vAlign w:val="center"/>
          </w:tcPr>
          <w:p w:rsidR="008E6832" w:rsidRDefault="008E6832" w:rsidP="008E6832">
            <w:pPr>
              <w:jc w:val="center"/>
            </w:pPr>
          </w:p>
        </w:tc>
        <w:tc>
          <w:tcPr>
            <w:tcW w:w="2390" w:type="dxa"/>
            <w:shd w:val="clear" w:color="auto" w:fill="E6EED5"/>
            <w:vAlign w:val="center"/>
          </w:tcPr>
          <w:p w:rsidR="008E6832" w:rsidRDefault="008E6832" w:rsidP="008E6832">
            <w:pPr>
              <w:jc w:val="center"/>
            </w:pPr>
          </w:p>
        </w:tc>
        <w:tc>
          <w:tcPr>
            <w:tcW w:w="2390" w:type="dxa"/>
            <w:shd w:val="clear" w:color="auto" w:fill="E6EED5"/>
            <w:vAlign w:val="center"/>
          </w:tcPr>
          <w:p w:rsidR="008E6832" w:rsidRDefault="008E6832" w:rsidP="008E6832">
            <w:pPr>
              <w:jc w:val="center"/>
              <w:rPr>
                <w:b/>
                <w:bCs/>
              </w:rPr>
            </w:pPr>
          </w:p>
        </w:tc>
      </w:tr>
    </w:tbl>
    <w:p w:rsidR="00FE307D" w:rsidRDefault="00FE307D">
      <w:pPr>
        <w:rPr>
          <w:rFonts w:ascii="Calibri" w:hAnsi="Calibri"/>
          <w:sz w:val="22"/>
        </w:rPr>
      </w:pPr>
    </w:p>
    <w:p w:rsidR="008E6832" w:rsidRDefault="008E6832">
      <w:pPr>
        <w:rPr>
          <w:rFonts w:ascii="Calibri" w:hAnsi="Calibri"/>
          <w:sz w:val="22"/>
        </w:rPr>
      </w:pPr>
    </w:p>
    <w:p w:rsidR="00FE307D" w:rsidRPr="00FE307D" w:rsidRDefault="00FE307D">
      <w:pPr>
        <w:rPr>
          <w:rFonts w:ascii="Calibri" w:hAnsi="Calibri"/>
          <w:i/>
          <w:sz w:val="22"/>
        </w:rPr>
      </w:pPr>
      <w:r w:rsidRPr="00FE307D">
        <w:rPr>
          <w:rFonts w:ascii="Calibri" w:hAnsi="Calibri"/>
          <w:i/>
          <w:sz w:val="22"/>
        </w:rPr>
        <w:t>b) Meals and Body Weight</w:t>
      </w:r>
    </w:p>
    <w:p w:rsidR="00F94B28" w:rsidRDefault="00F94B28">
      <w:pPr>
        <w:rPr>
          <w:rFonts w:ascii="Calibri" w:hAnsi="Calibri"/>
          <w:sz w:val="22"/>
        </w:rPr>
      </w:pPr>
    </w:p>
    <w:p w:rsidR="008E6832" w:rsidRDefault="008E6832">
      <w:pPr>
        <w:rPr>
          <w:rFonts w:ascii="Calibri" w:hAnsi="Calibri"/>
          <w:sz w:val="22"/>
        </w:rPr>
      </w:pPr>
      <w:r>
        <w:rPr>
          <w:rFonts w:ascii="Calibri" w:hAnsi="Calibri"/>
          <w:sz w:val="22"/>
        </w:rPr>
        <w:t>I ate a great deal.  In order to determine how much I ate, I weighed all of my food before consuming</w:t>
      </w:r>
      <w:r w:rsidR="009F490B">
        <w:rPr>
          <w:rFonts w:ascii="Calibri" w:hAnsi="Calibri"/>
          <w:sz w:val="22"/>
        </w:rPr>
        <w:t xml:space="preserve"> it</w:t>
      </w:r>
      <w:r>
        <w:rPr>
          <w:rFonts w:ascii="Calibri" w:hAnsi="Calibri"/>
          <w:sz w:val="22"/>
        </w:rPr>
        <w:t xml:space="preserve">.  I also kept track of my body weight before going to bed (so at the clock times in column 2 of Table A).  Measurements for </w:t>
      </w:r>
      <w:r w:rsidR="009F490B">
        <w:rPr>
          <w:rFonts w:ascii="Calibri" w:hAnsi="Calibri"/>
          <w:sz w:val="22"/>
        </w:rPr>
        <w:t>food masses and body weights</w:t>
      </w:r>
      <w:r>
        <w:rPr>
          <w:rFonts w:ascii="Calibri" w:hAnsi="Calibri"/>
          <w:sz w:val="22"/>
        </w:rPr>
        <w:t xml:space="preserve"> appear in Table B.</w:t>
      </w:r>
      <w:r w:rsidR="009F490B">
        <w:rPr>
          <w:rFonts w:ascii="Calibri" w:hAnsi="Calibri"/>
          <w:sz w:val="22"/>
        </w:rPr>
        <w:t xml:space="preserve">  </w:t>
      </w:r>
    </w:p>
    <w:p w:rsidR="008E6832" w:rsidRPr="000D1633" w:rsidRDefault="008E6832" w:rsidP="000D1633">
      <w:pPr>
        <w:jc w:val="center"/>
        <w:rPr>
          <w:rFonts w:ascii="Copperplate" w:hAnsi="Copperplate"/>
          <w:i/>
        </w:rPr>
      </w:pPr>
      <w:r>
        <w:rPr>
          <w:rFonts w:ascii="Calibri" w:hAnsi="Calibri"/>
          <w:sz w:val="22"/>
        </w:rPr>
        <w:br w:type="page"/>
      </w:r>
      <w:r w:rsidR="000D1633" w:rsidRPr="000D1633">
        <w:rPr>
          <w:rFonts w:ascii="Copperplate" w:hAnsi="Copperplate"/>
          <w:i/>
        </w:rPr>
        <w:t xml:space="preserve">Table B:  Weight </w:t>
      </w:r>
      <w:proofErr w:type="spellStart"/>
      <w:r w:rsidR="000D1633" w:rsidRPr="000D1633">
        <w:rPr>
          <w:rFonts w:ascii="Copperplate" w:hAnsi="Copperplate"/>
          <w:i/>
        </w:rPr>
        <w:t>Measurments</w:t>
      </w:r>
      <w:proofErr w:type="spellEnd"/>
    </w:p>
    <w:tbl>
      <w:tblPr>
        <w:tblStyle w:val="MediumGrid3-Accent3"/>
        <w:tblW w:w="0" w:type="auto"/>
        <w:jc w:val="center"/>
        <w:tblLook w:val="0620"/>
      </w:tblPr>
      <w:tblGrid>
        <w:gridCol w:w="1458"/>
        <w:gridCol w:w="2388"/>
        <w:gridCol w:w="1992"/>
        <w:gridCol w:w="1995"/>
        <w:gridCol w:w="1743"/>
      </w:tblGrid>
      <w:tr w:rsidR="008E6832">
        <w:trPr>
          <w:cnfStyle w:val="100000000000"/>
          <w:jc w:val="center"/>
        </w:trPr>
        <w:tc>
          <w:tcPr>
            <w:tcW w:w="1458" w:type="dxa"/>
            <w:shd w:val="clear" w:color="auto" w:fill="00B050"/>
          </w:tcPr>
          <w:p w:rsidR="008E6832" w:rsidRDefault="008E6832" w:rsidP="008E6832">
            <w:pPr>
              <w:jc w:val="center"/>
            </w:pPr>
            <w:r>
              <w:t>Day</w:t>
            </w:r>
          </w:p>
        </w:tc>
        <w:tc>
          <w:tcPr>
            <w:tcW w:w="2388" w:type="dxa"/>
            <w:shd w:val="clear" w:color="auto" w:fill="00B050"/>
            <w:vAlign w:val="center"/>
          </w:tcPr>
          <w:p w:rsidR="008E6832" w:rsidRDefault="009F490B" w:rsidP="008E6832">
            <w:pPr>
              <w:jc w:val="center"/>
            </w:pPr>
            <w:r>
              <w:t>Mass</w:t>
            </w:r>
            <w:r w:rsidR="008E6832">
              <w:t xml:space="preserve"> of Breakfast</w:t>
            </w:r>
          </w:p>
          <w:p w:rsidR="008E6832" w:rsidRDefault="008E6832" w:rsidP="008E6832">
            <w:pPr>
              <w:jc w:val="center"/>
            </w:pPr>
            <w:r>
              <w:t>(</w:t>
            </w:r>
            <w:proofErr w:type="gramStart"/>
            <w:r>
              <w:t>kg</w:t>
            </w:r>
            <w:proofErr w:type="gramEnd"/>
            <w:r>
              <w:t>)</w:t>
            </w:r>
          </w:p>
        </w:tc>
        <w:tc>
          <w:tcPr>
            <w:tcW w:w="1992" w:type="dxa"/>
            <w:shd w:val="clear" w:color="auto" w:fill="00B050"/>
            <w:vAlign w:val="center"/>
          </w:tcPr>
          <w:p w:rsidR="008E6832" w:rsidRDefault="009F490B" w:rsidP="008E6832">
            <w:pPr>
              <w:jc w:val="center"/>
            </w:pPr>
            <w:r>
              <w:t>Mass</w:t>
            </w:r>
            <w:r w:rsidR="008E6832">
              <w:t xml:space="preserve"> of Lunch</w:t>
            </w:r>
          </w:p>
          <w:p w:rsidR="008E6832" w:rsidRDefault="008E6832" w:rsidP="008E6832">
            <w:pPr>
              <w:jc w:val="center"/>
            </w:pPr>
            <w:r>
              <w:t>(</w:t>
            </w:r>
            <w:proofErr w:type="gramStart"/>
            <w:r>
              <w:t>kg</w:t>
            </w:r>
            <w:proofErr w:type="gramEnd"/>
            <w:r>
              <w:t>)</w:t>
            </w:r>
          </w:p>
        </w:tc>
        <w:tc>
          <w:tcPr>
            <w:tcW w:w="1995" w:type="dxa"/>
            <w:shd w:val="clear" w:color="auto" w:fill="00B050"/>
            <w:vAlign w:val="center"/>
          </w:tcPr>
          <w:p w:rsidR="008E6832" w:rsidRDefault="009F490B" w:rsidP="008E6832">
            <w:pPr>
              <w:jc w:val="center"/>
            </w:pPr>
            <w:r>
              <w:t>Mass</w:t>
            </w:r>
            <w:r w:rsidR="008E6832">
              <w:t xml:space="preserve"> of Supper</w:t>
            </w:r>
          </w:p>
          <w:p w:rsidR="008E6832" w:rsidRDefault="008E6832" w:rsidP="008E6832">
            <w:pPr>
              <w:jc w:val="center"/>
            </w:pPr>
            <w:r>
              <w:t>(</w:t>
            </w:r>
            <w:proofErr w:type="gramStart"/>
            <w:r>
              <w:t>kg</w:t>
            </w:r>
            <w:proofErr w:type="gramEnd"/>
            <w:r>
              <w:t>)</w:t>
            </w:r>
          </w:p>
        </w:tc>
        <w:tc>
          <w:tcPr>
            <w:tcW w:w="1743" w:type="dxa"/>
            <w:shd w:val="clear" w:color="auto" w:fill="00B050"/>
          </w:tcPr>
          <w:p w:rsidR="009F490B" w:rsidRDefault="009F490B" w:rsidP="008E6832">
            <w:pPr>
              <w:jc w:val="center"/>
            </w:pPr>
            <w:r>
              <w:t>Body Weight</w:t>
            </w:r>
          </w:p>
          <w:p w:rsidR="008E6832" w:rsidRDefault="009F490B" w:rsidP="008E6832">
            <w:pPr>
              <w:jc w:val="center"/>
            </w:pPr>
            <w:r>
              <w:t>(</w:t>
            </w:r>
            <w:proofErr w:type="gramStart"/>
            <w:r>
              <w:t>lbs</w:t>
            </w:r>
            <w:proofErr w:type="gramEnd"/>
            <w:r>
              <w:t>)</w:t>
            </w:r>
          </w:p>
        </w:tc>
      </w:tr>
      <w:tr w:rsidR="008E6832">
        <w:trPr>
          <w:jc w:val="center"/>
        </w:trPr>
        <w:tc>
          <w:tcPr>
            <w:tcW w:w="1458" w:type="dxa"/>
          </w:tcPr>
          <w:p w:rsidR="008E6832" w:rsidRDefault="008E6832" w:rsidP="008E6832">
            <w:pPr>
              <w:jc w:val="center"/>
            </w:pPr>
            <w:r>
              <w:t>1</w:t>
            </w:r>
          </w:p>
        </w:tc>
        <w:tc>
          <w:tcPr>
            <w:tcW w:w="2388" w:type="dxa"/>
            <w:vAlign w:val="center"/>
          </w:tcPr>
          <w:p w:rsidR="008E6832" w:rsidRDefault="009F490B" w:rsidP="008E6832">
            <w:pPr>
              <w:jc w:val="center"/>
            </w:pPr>
            <w:r>
              <w:t>1.12</w:t>
            </w:r>
          </w:p>
        </w:tc>
        <w:tc>
          <w:tcPr>
            <w:tcW w:w="1992" w:type="dxa"/>
            <w:vAlign w:val="center"/>
          </w:tcPr>
          <w:p w:rsidR="008E6832" w:rsidRDefault="009F490B" w:rsidP="008E6832">
            <w:pPr>
              <w:jc w:val="center"/>
            </w:pPr>
            <w:r>
              <w:t>0.64</w:t>
            </w:r>
          </w:p>
        </w:tc>
        <w:tc>
          <w:tcPr>
            <w:tcW w:w="1995" w:type="dxa"/>
            <w:vAlign w:val="center"/>
          </w:tcPr>
          <w:p w:rsidR="008E6832" w:rsidRDefault="009F490B" w:rsidP="008E6832">
            <w:pPr>
              <w:jc w:val="center"/>
            </w:pPr>
            <w:r>
              <w:t>0.85</w:t>
            </w:r>
          </w:p>
        </w:tc>
        <w:tc>
          <w:tcPr>
            <w:tcW w:w="1743" w:type="dxa"/>
          </w:tcPr>
          <w:p w:rsidR="008E6832" w:rsidRDefault="009F490B" w:rsidP="008E6832">
            <w:pPr>
              <w:jc w:val="center"/>
            </w:pPr>
            <w:r>
              <w:t>156</w:t>
            </w:r>
          </w:p>
        </w:tc>
      </w:tr>
      <w:tr w:rsidR="008E6832">
        <w:trPr>
          <w:jc w:val="center"/>
        </w:trPr>
        <w:tc>
          <w:tcPr>
            <w:tcW w:w="1458" w:type="dxa"/>
          </w:tcPr>
          <w:p w:rsidR="008E6832" w:rsidRDefault="008E6832" w:rsidP="008E6832">
            <w:pPr>
              <w:jc w:val="center"/>
            </w:pPr>
            <w:r>
              <w:t>2</w:t>
            </w:r>
          </w:p>
        </w:tc>
        <w:tc>
          <w:tcPr>
            <w:tcW w:w="2388" w:type="dxa"/>
            <w:vAlign w:val="center"/>
          </w:tcPr>
          <w:p w:rsidR="008E6832" w:rsidRDefault="009F490B" w:rsidP="008E6832">
            <w:pPr>
              <w:jc w:val="center"/>
            </w:pPr>
            <w:r>
              <w:t>0.92</w:t>
            </w:r>
          </w:p>
        </w:tc>
        <w:tc>
          <w:tcPr>
            <w:tcW w:w="1992" w:type="dxa"/>
            <w:vAlign w:val="center"/>
          </w:tcPr>
          <w:p w:rsidR="008E6832" w:rsidRDefault="009F490B" w:rsidP="008E6832">
            <w:pPr>
              <w:jc w:val="center"/>
            </w:pPr>
            <w:r>
              <w:t>1.28</w:t>
            </w:r>
          </w:p>
        </w:tc>
        <w:tc>
          <w:tcPr>
            <w:tcW w:w="1995" w:type="dxa"/>
            <w:vAlign w:val="center"/>
          </w:tcPr>
          <w:p w:rsidR="008E6832" w:rsidRDefault="009F490B" w:rsidP="008E6832">
            <w:pPr>
              <w:jc w:val="center"/>
            </w:pPr>
            <w:r>
              <w:t>1.29</w:t>
            </w:r>
          </w:p>
        </w:tc>
        <w:tc>
          <w:tcPr>
            <w:tcW w:w="1743" w:type="dxa"/>
          </w:tcPr>
          <w:p w:rsidR="008E6832" w:rsidRDefault="009F490B" w:rsidP="008E6832">
            <w:pPr>
              <w:jc w:val="center"/>
            </w:pPr>
            <w:r>
              <w:t>158</w:t>
            </w:r>
          </w:p>
        </w:tc>
      </w:tr>
      <w:tr w:rsidR="008E6832">
        <w:trPr>
          <w:jc w:val="center"/>
        </w:trPr>
        <w:tc>
          <w:tcPr>
            <w:tcW w:w="1458" w:type="dxa"/>
          </w:tcPr>
          <w:p w:rsidR="008E6832" w:rsidRDefault="008E6832" w:rsidP="008E6832">
            <w:pPr>
              <w:jc w:val="center"/>
            </w:pPr>
            <w:r>
              <w:t>3</w:t>
            </w:r>
          </w:p>
        </w:tc>
        <w:tc>
          <w:tcPr>
            <w:tcW w:w="2388" w:type="dxa"/>
            <w:vAlign w:val="center"/>
          </w:tcPr>
          <w:p w:rsidR="008E6832" w:rsidRDefault="008E6832" w:rsidP="008E6832">
            <w:pPr>
              <w:jc w:val="center"/>
            </w:pPr>
          </w:p>
        </w:tc>
        <w:tc>
          <w:tcPr>
            <w:tcW w:w="1992" w:type="dxa"/>
            <w:vAlign w:val="center"/>
          </w:tcPr>
          <w:p w:rsidR="008E6832" w:rsidRDefault="008E6832" w:rsidP="008E6832">
            <w:pPr>
              <w:jc w:val="center"/>
            </w:pPr>
          </w:p>
        </w:tc>
        <w:tc>
          <w:tcPr>
            <w:tcW w:w="1995" w:type="dxa"/>
            <w:vAlign w:val="center"/>
          </w:tcPr>
          <w:p w:rsidR="008E6832" w:rsidRDefault="008E6832" w:rsidP="008E6832">
            <w:pPr>
              <w:jc w:val="center"/>
            </w:pPr>
          </w:p>
        </w:tc>
        <w:tc>
          <w:tcPr>
            <w:tcW w:w="1743" w:type="dxa"/>
          </w:tcPr>
          <w:p w:rsidR="008E6832" w:rsidRDefault="008E6832" w:rsidP="008E6832">
            <w:pPr>
              <w:jc w:val="center"/>
            </w:pPr>
          </w:p>
        </w:tc>
      </w:tr>
      <w:tr w:rsidR="008E6832">
        <w:trPr>
          <w:jc w:val="center"/>
        </w:trPr>
        <w:tc>
          <w:tcPr>
            <w:tcW w:w="1458" w:type="dxa"/>
          </w:tcPr>
          <w:p w:rsidR="008E6832" w:rsidRDefault="008E6832" w:rsidP="008E6832">
            <w:pPr>
              <w:jc w:val="center"/>
            </w:pPr>
            <w:r>
              <w:t>4</w:t>
            </w:r>
          </w:p>
        </w:tc>
        <w:tc>
          <w:tcPr>
            <w:tcW w:w="2388" w:type="dxa"/>
            <w:vAlign w:val="center"/>
          </w:tcPr>
          <w:p w:rsidR="008E6832" w:rsidRDefault="008E6832" w:rsidP="008E6832">
            <w:pPr>
              <w:jc w:val="center"/>
            </w:pPr>
          </w:p>
        </w:tc>
        <w:tc>
          <w:tcPr>
            <w:tcW w:w="1992" w:type="dxa"/>
            <w:vAlign w:val="center"/>
          </w:tcPr>
          <w:p w:rsidR="008E6832" w:rsidRDefault="008E6832" w:rsidP="008E6832">
            <w:pPr>
              <w:jc w:val="center"/>
            </w:pPr>
          </w:p>
        </w:tc>
        <w:tc>
          <w:tcPr>
            <w:tcW w:w="1995" w:type="dxa"/>
            <w:vAlign w:val="center"/>
          </w:tcPr>
          <w:p w:rsidR="008E6832" w:rsidRDefault="008E6832" w:rsidP="008E6832">
            <w:pPr>
              <w:jc w:val="center"/>
            </w:pPr>
          </w:p>
        </w:tc>
        <w:tc>
          <w:tcPr>
            <w:tcW w:w="1743" w:type="dxa"/>
          </w:tcPr>
          <w:p w:rsidR="008E6832" w:rsidRDefault="008E6832" w:rsidP="008E6832">
            <w:pPr>
              <w:jc w:val="center"/>
            </w:pPr>
          </w:p>
        </w:tc>
      </w:tr>
      <w:tr w:rsidR="008E6832">
        <w:trPr>
          <w:jc w:val="center"/>
        </w:trPr>
        <w:tc>
          <w:tcPr>
            <w:tcW w:w="1458" w:type="dxa"/>
          </w:tcPr>
          <w:p w:rsidR="008E6832" w:rsidRDefault="008E6832" w:rsidP="008E6832">
            <w:pPr>
              <w:jc w:val="center"/>
            </w:pPr>
            <w:r>
              <w:t>5</w:t>
            </w:r>
          </w:p>
        </w:tc>
        <w:tc>
          <w:tcPr>
            <w:tcW w:w="2388" w:type="dxa"/>
            <w:vAlign w:val="center"/>
          </w:tcPr>
          <w:p w:rsidR="008E6832" w:rsidRDefault="008E6832" w:rsidP="008E6832">
            <w:pPr>
              <w:jc w:val="center"/>
            </w:pPr>
          </w:p>
        </w:tc>
        <w:tc>
          <w:tcPr>
            <w:tcW w:w="1992" w:type="dxa"/>
            <w:vAlign w:val="center"/>
          </w:tcPr>
          <w:p w:rsidR="008E6832" w:rsidRDefault="008E6832" w:rsidP="008E6832">
            <w:pPr>
              <w:jc w:val="center"/>
            </w:pPr>
          </w:p>
        </w:tc>
        <w:tc>
          <w:tcPr>
            <w:tcW w:w="1995" w:type="dxa"/>
            <w:vAlign w:val="center"/>
          </w:tcPr>
          <w:p w:rsidR="008E6832" w:rsidRDefault="008E6832" w:rsidP="008E6832">
            <w:pPr>
              <w:jc w:val="center"/>
            </w:pPr>
          </w:p>
        </w:tc>
        <w:tc>
          <w:tcPr>
            <w:tcW w:w="1743" w:type="dxa"/>
          </w:tcPr>
          <w:p w:rsidR="008E6832" w:rsidRDefault="008E6832" w:rsidP="008E6832">
            <w:pPr>
              <w:jc w:val="center"/>
            </w:pPr>
          </w:p>
        </w:tc>
      </w:tr>
      <w:tr w:rsidR="008E6832">
        <w:trPr>
          <w:jc w:val="center"/>
        </w:trPr>
        <w:tc>
          <w:tcPr>
            <w:tcW w:w="1458" w:type="dxa"/>
          </w:tcPr>
          <w:p w:rsidR="008E6832" w:rsidRDefault="008E6832" w:rsidP="008E6832">
            <w:pPr>
              <w:jc w:val="center"/>
            </w:pPr>
            <w:r>
              <w:t>6</w:t>
            </w:r>
          </w:p>
        </w:tc>
        <w:tc>
          <w:tcPr>
            <w:tcW w:w="2388" w:type="dxa"/>
            <w:vAlign w:val="center"/>
          </w:tcPr>
          <w:p w:rsidR="008E6832" w:rsidRDefault="008E6832" w:rsidP="008E6832">
            <w:pPr>
              <w:jc w:val="center"/>
            </w:pPr>
          </w:p>
        </w:tc>
        <w:tc>
          <w:tcPr>
            <w:tcW w:w="1992" w:type="dxa"/>
            <w:vAlign w:val="center"/>
          </w:tcPr>
          <w:p w:rsidR="008E6832" w:rsidRDefault="008E6832" w:rsidP="008E6832">
            <w:pPr>
              <w:jc w:val="center"/>
            </w:pPr>
          </w:p>
        </w:tc>
        <w:tc>
          <w:tcPr>
            <w:tcW w:w="1995" w:type="dxa"/>
            <w:vAlign w:val="center"/>
          </w:tcPr>
          <w:p w:rsidR="008E6832" w:rsidRDefault="008E6832" w:rsidP="008E6832">
            <w:pPr>
              <w:jc w:val="center"/>
            </w:pPr>
          </w:p>
        </w:tc>
        <w:tc>
          <w:tcPr>
            <w:tcW w:w="1743" w:type="dxa"/>
          </w:tcPr>
          <w:p w:rsidR="008E6832" w:rsidRDefault="008E6832" w:rsidP="008E6832">
            <w:pPr>
              <w:jc w:val="center"/>
            </w:pPr>
          </w:p>
        </w:tc>
      </w:tr>
      <w:tr w:rsidR="008E6832">
        <w:trPr>
          <w:jc w:val="center"/>
        </w:trPr>
        <w:tc>
          <w:tcPr>
            <w:tcW w:w="1458" w:type="dxa"/>
            <w:shd w:val="clear" w:color="auto" w:fill="E6EED5"/>
          </w:tcPr>
          <w:p w:rsidR="008E6832" w:rsidRDefault="008E6832" w:rsidP="008E6832">
            <w:pPr>
              <w:jc w:val="center"/>
            </w:pPr>
            <w:r>
              <w:t>7</w:t>
            </w:r>
          </w:p>
        </w:tc>
        <w:tc>
          <w:tcPr>
            <w:tcW w:w="2388" w:type="dxa"/>
            <w:shd w:val="clear" w:color="auto" w:fill="E6EED5"/>
            <w:vAlign w:val="center"/>
          </w:tcPr>
          <w:p w:rsidR="008E6832" w:rsidRDefault="008E6832" w:rsidP="008E6832">
            <w:pPr>
              <w:jc w:val="center"/>
            </w:pPr>
          </w:p>
        </w:tc>
        <w:tc>
          <w:tcPr>
            <w:tcW w:w="1992" w:type="dxa"/>
            <w:shd w:val="clear" w:color="auto" w:fill="E6EED5"/>
            <w:vAlign w:val="center"/>
          </w:tcPr>
          <w:p w:rsidR="008E6832" w:rsidRDefault="008E6832" w:rsidP="008E6832">
            <w:pPr>
              <w:jc w:val="center"/>
            </w:pPr>
          </w:p>
        </w:tc>
        <w:tc>
          <w:tcPr>
            <w:tcW w:w="1995" w:type="dxa"/>
            <w:shd w:val="clear" w:color="auto" w:fill="E6EED5"/>
            <w:vAlign w:val="center"/>
          </w:tcPr>
          <w:p w:rsidR="008E6832" w:rsidRDefault="008E6832" w:rsidP="008E6832">
            <w:pPr>
              <w:jc w:val="center"/>
              <w:rPr>
                <w:b/>
                <w:bCs/>
              </w:rPr>
            </w:pPr>
          </w:p>
        </w:tc>
        <w:tc>
          <w:tcPr>
            <w:tcW w:w="1743" w:type="dxa"/>
            <w:shd w:val="clear" w:color="auto" w:fill="E6EED5"/>
          </w:tcPr>
          <w:p w:rsidR="008E6832" w:rsidRDefault="008E6832" w:rsidP="008E6832">
            <w:pPr>
              <w:jc w:val="center"/>
              <w:rPr>
                <w:b/>
                <w:bCs/>
              </w:rPr>
            </w:pPr>
          </w:p>
        </w:tc>
      </w:tr>
    </w:tbl>
    <w:p w:rsidR="009F490B" w:rsidRDefault="009F490B">
      <w:pPr>
        <w:rPr>
          <w:rFonts w:ascii="Calibri" w:hAnsi="Calibri"/>
          <w:sz w:val="22"/>
        </w:rPr>
      </w:pPr>
    </w:p>
    <w:p w:rsidR="00F708A8" w:rsidRDefault="009F490B">
      <w:pPr>
        <w:rPr>
          <w:rFonts w:ascii="Calibri" w:hAnsi="Calibri"/>
          <w:sz w:val="22"/>
        </w:rPr>
      </w:pPr>
      <w:r>
        <w:rPr>
          <w:rFonts w:ascii="Calibri" w:hAnsi="Calibri"/>
          <w:sz w:val="22"/>
        </w:rPr>
        <w:t xml:space="preserve">For comparison, a typical meal before the summer break had roughly half the mass of meals that I ate during the summer.  </w:t>
      </w:r>
      <w:r w:rsidR="00FE307D">
        <w:rPr>
          <w:rFonts w:ascii="Calibri" w:hAnsi="Calibri"/>
          <w:sz w:val="22"/>
        </w:rPr>
        <w:t xml:space="preserve">At the beginning of the summer, I weighed approximately 152 lbs.  </w:t>
      </w:r>
      <w:r>
        <w:rPr>
          <w:rFonts w:ascii="Calibri" w:hAnsi="Calibri"/>
          <w:sz w:val="22"/>
        </w:rPr>
        <w:t>By the end of the summer, I weighed approximately 170 pounds.</w:t>
      </w:r>
    </w:p>
    <w:p w:rsidR="00F708A8" w:rsidRDefault="00F708A8">
      <w:pPr>
        <w:rPr>
          <w:rFonts w:ascii="Calibri" w:hAnsi="Calibri"/>
          <w:sz w:val="22"/>
        </w:rPr>
      </w:pPr>
    </w:p>
    <w:p w:rsidR="00423520" w:rsidRDefault="00F708A8">
      <w:pPr>
        <w:rPr>
          <w:rFonts w:ascii="Calibri" w:hAnsi="Calibri"/>
          <w:sz w:val="22"/>
        </w:rPr>
      </w:pPr>
      <w:r>
        <w:rPr>
          <w:rFonts w:ascii="Calibri" w:hAnsi="Calibri"/>
          <w:sz w:val="22"/>
        </w:rPr>
        <w:t xml:space="preserve">Figure 1 shows a standard height-weight graph indicating healthy and unhealthy areas.  My shift in weight bumped </w:t>
      </w:r>
      <w:r w:rsidR="00471746">
        <w:rPr>
          <w:rFonts w:ascii="Calibri" w:hAnsi="Calibri"/>
          <w:sz w:val="22"/>
        </w:rPr>
        <w:t xml:space="preserve">me </w:t>
      </w:r>
      <w:r>
        <w:rPr>
          <w:rFonts w:ascii="Calibri" w:hAnsi="Calibri"/>
          <w:sz w:val="22"/>
        </w:rPr>
        <w:t>from a healthy zone to an unhealthy one.</w:t>
      </w:r>
    </w:p>
    <w:p w:rsidR="00423520" w:rsidRDefault="00423520">
      <w:pPr>
        <w:rPr>
          <w:rFonts w:ascii="Calibri" w:hAnsi="Calibri"/>
          <w:sz w:val="22"/>
        </w:rPr>
      </w:pPr>
    </w:p>
    <w:p w:rsidR="00F708A8" w:rsidRDefault="00F708A8">
      <w:pPr>
        <w:rPr>
          <w:rFonts w:ascii="Calibri" w:hAnsi="Calibri"/>
          <w:sz w:val="22"/>
        </w:rPr>
      </w:pPr>
    </w:p>
    <w:p w:rsidR="00F708A8" w:rsidRDefault="00F708A8">
      <w:pPr>
        <w:rPr>
          <w:rFonts w:ascii="Calibri" w:hAnsi="Calibri"/>
          <w:sz w:val="22"/>
        </w:rPr>
      </w:pPr>
    </w:p>
    <w:p w:rsidR="00F708A8" w:rsidRPr="00F708A8" w:rsidRDefault="00F708A8" w:rsidP="00F708A8">
      <w:pPr>
        <w:jc w:val="center"/>
        <w:rPr>
          <w:rFonts w:ascii="Copperplate" w:hAnsi="Copperplate"/>
          <w:i/>
        </w:rPr>
      </w:pPr>
      <w:r w:rsidRPr="00F708A8">
        <w:rPr>
          <w:rFonts w:ascii="Copperplate" w:hAnsi="Copperplate"/>
          <w:i/>
        </w:rPr>
        <w:t>Figure 1:  Height-Weight Graph</w:t>
      </w:r>
      <w:r w:rsidR="00423520" w:rsidRPr="00423520">
        <w:rPr>
          <w:rFonts w:ascii="Copperplate" w:hAnsi="Copperplate"/>
          <w:i/>
          <w:noProof/>
        </w:rPr>
        <w:drawing>
          <wp:inline distT="0" distB="0" distL="0" distR="0">
            <wp:extent cx="3922887" cy="3514725"/>
            <wp:effectExtent l="25400" t="0" r="0" b="0"/>
            <wp:docPr id="3" name="Picture 0" descr="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5"/>
                    <a:stretch>
                      <a:fillRect/>
                    </a:stretch>
                  </pic:blipFill>
                  <pic:spPr>
                    <a:xfrm>
                      <a:off x="0" y="0"/>
                      <a:ext cx="3922887" cy="3514725"/>
                    </a:xfrm>
                    <a:prstGeom prst="rect">
                      <a:avLst/>
                    </a:prstGeom>
                  </pic:spPr>
                </pic:pic>
              </a:graphicData>
            </a:graphic>
          </wp:inline>
        </w:drawing>
      </w:r>
    </w:p>
    <w:p w:rsidR="009F490B" w:rsidRDefault="009F490B">
      <w:pPr>
        <w:rPr>
          <w:rFonts w:ascii="Calibri" w:hAnsi="Calibri"/>
          <w:sz w:val="22"/>
        </w:rPr>
      </w:pPr>
    </w:p>
    <w:p w:rsidR="00423520" w:rsidRDefault="00F708A8">
      <w:pPr>
        <w:rPr>
          <w:rFonts w:ascii="Calibri" w:hAnsi="Calibri"/>
          <w:sz w:val="22"/>
        </w:rPr>
      </w:pPr>
      <w:r>
        <w:rPr>
          <w:rFonts w:ascii="Calibri" w:hAnsi="Calibri"/>
          <w:sz w:val="22"/>
        </w:rPr>
        <w:br w:type="page"/>
      </w:r>
    </w:p>
    <w:p w:rsidR="00423520" w:rsidRDefault="00423520">
      <w:pPr>
        <w:rPr>
          <w:rFonts w:ascii="Calibri" w:hAnsi="Calibri"/>
          <w:sz w:val="22"/>
        </w:rPr>
      </w:pPr>
    </w:p>
    <w:p w:rsidR="009F490B" w:rsidRPr="00F708A8" w:rsidRDefault="00AD2E10">
      <w:pPr>
        <w:rPr>
          <w:rFonts w:ascii="Calibri" w:hAnsi="Calibri"/>
          <w:sz w:val="22"/>
        </w:rPr>
      </w:pPr>
      <w:r>
        <w:rPr>
          <w:rFonts w:ascii="Calibri" w:hAnsi="Calibri"/>
          <w:u w:val="single"/>
        </w:rPr>
        <w:t>RESULTS</w:t>
      </w:r>
    </w:p>
    <w:p w:rsidR="009F490B" w:rsidRDefault="009F490B">
      <w:pPr>
        <w:rPr>
          <w:rFonts w:ascii="Calibri" w:hAnsi="Calibri"/>
          <w:sz w:val="22"/>
        </w:rPr>
      </w:pPr>
    </w:p>
    <w:p w:rsidR="009F490B" w:rsidRDefault="009F490B">
      <w:pPr>
        <w:rPr>
          <w:rFonts w:ascii="Calibri" w:hAnsi="Calibri"/>
          <w:sz w:val="22"/>
        </w:rPr>
      </w:pPr>
      <w:r>
        <w:rPr>
          <w:rFonts w:ascii="Calibri" w:hAnsi="Calibri"/>
          <w:sz w:val="22"/>
        </w:rPr>
        <w:t>I found that I slept on average about 9.5 hours over the summer, using my tabulated values in June as typical ones.  Given that I slept 7.0 hours prior to summer, my sleep increased by</w:t>
      </w:r>
    </w:p>
    <w:p w:rsidR="009F490B" w:rsidRDefault="009F490B">
      <w:pPr>
        <w:rPr>
          <w:rFonts w:ascii="Calibri" w:hAnsi="Calibri"/>
          <w:sz w:val="22"/>
        </w:rPr>
      </w:pPr>
    </w:p>
    <w:p w:rsidR="009F490B" w:rsidRDefault="009F490B" w:rsidP="009F490B">
      <w:pPr>
        <w:jc w:val="center"/>
        <w:rPr>
          <w:rFonts w:ascii="Calibri" w:hAnsi="Calibri"/>
          <w:sz w:val="22"/>
        </w:rPr>
      </w:pPr>
      <w:r w:rsidRPr="009F490B">
        <w:rPr>
          <w:rFonts w:ascii="Calibri" w:hAnsi="Calibri"/>
          <w:position w:val="-22"/>
          <w:sz w:val="22"/>
        </w:rPr>
        <w:object w:dxaOrig="35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2pt;height:28.8pt" o:ole="">
            <v:imagedata r:id="rId6" r:pict="rId7" o:title=""/>
          </v:shape>
          <o:OLEObject Type="Embed" ProgID="Equation.3" ShapeID="_x0000_i1025" DrawAspect="Content" ObjectID="_1259131951" r:id="rId8"/>
        </w:object>
      </w:r>
    </w:p>
    <w:p w:rsidR="009F490B" w:rsidRDefault="009F490B" w:rsidP="009F490B">
      <w:pPr>
        <w:jc w:val="center"/>
        <w:rPr>
          <w:rFonts w:ascii="Calibri" w:hAnsi="Calibri"/>
          <w:sz w:val="22"/>
        </w:rPr>
      </w:pPr>
    </w:p>
    <w:p w:rsidR="009F490B" w:rsidRDefault="00AD2E10" w:rsidP="009F490B">
      <w:pPr>
        <w:rPr>
          <w:rFonts w:ascii="Calibri" w:hAnsi="Calibri"/>
          <w:sz w:val="22"/>
        </w:rPr>
      </w:pPr>
      <w:r>
        <w:rPr>
          <w:rFonts w:ascii="Calibri" w:hAnsi="Calibri"/>
          <w:sz w:val="22"/>
        </w:rPr>
        <w:t>The extra sleep</w:t>
      </w:r>
      <w:r w:rsidR="009F490B">
        <w:rPr>
          <w:rFonts w:ascii="Calibri" w:hAnsi="Calibri"/>
          <w:sz w:val="22"/>
        </w:rPr>
        <w:t xml:space="preserve"> felt good.  However, it also represent</w:t>
      </w:r>
      <w:r>
        <w:rPr>
          <w:rFonts w:ascii="Calibri" w:hAnsi="Calibri"/>
          <w:sz w:val="22"/>
        </w:rPr>
        <w:t xml:space="preserve">s a reduced level of exercise.  Note that the 7.0 hours of average sleep prior to the summer is an estimate only.  The error in that value is probably +/- 30 minutes, or half an hour.  The relative error is thus 0.5/7 = 0.07.  So a better representation of the increase in my sleep is 36% +/- 3%.  </w:t>
      </w:r>
    </w:p>
    <w:p w:rsidR="009F490B" w:rsidRDefault="009F490B" w:rsidP="009F490B">
      <w:pPr>
        <w:rPr>
          <w:rFonts w:ascii="Calibri" w:hAnsi="Calibri"/>
          <w:sz w:val="22"/>
        </w:rPr>
      </w:pPr>
    </w:p>
    <w:p w:rsidR="009F490B" w:rsidRDefault="009F490B" w:rsidP="009F490B">
      <w:pPr>
        <w:rPr>
          <w:rFonts w:ascii="Calibri" w:hAnsi="Calibri"/>
          <w:sz w:val="22"/>
        </w:rPr>
      </w:pPr>
      <w:r>
        <w:rPr>
          <w:rFonts w:ascii="Calibri" w:hAnsi="Calibri"/>
          <w:sz w:val="22"/>
        </w:rPr>
        <w:t xml:space="preserve">At the beginning of the summer, I weighed about 152 lbs.  By the end of the summer, weighing 170 lbs, </w:t>
      </w:r>
      <w:r w:rsidR="00317375">
        <w:rPr>
          <w:rFonts w:ascii="Calibri" w:hAnsi="Calibri"/>
          <w:sz w:val="22"/>
        </w:rPr>
        <w:t>my weight changed by</w:t>
      </w:r>
      <w:r>
        <w:rPr>
          <w:rFonts w:ascii="Calibri" w:hAnsi="Calibri"/>
          <w:sz w:val="22"/>
        </w:rPr>
        <w:t xml:space="preserve"> </w:t>
      </w:r>
      <w:r w:rsidR="00317375">
        <w:rPr>
          <w:rFonts w:ascii="Calibri" w:hAnsi="Calibri"/>
          <w:sz w:val="22"/>
        </w:rPr>
        <w:t>approximately</w:t>
      </w:r>
    </w:p>
    <w:p w:rsidR="009F490B" w:rsidRDefault="009F490B" w:rsidP="009F490B">
      <w:pPr>
        <w:rPr>
          <w:rFonts w:ascii="Calibri" w:hAnsi="Calibri"/>
          <w:sz w:val="22"/>
        </w:rPr>
      </w:pPr>
    </w:p>
    <w:p w:rsidR="009F490B" w:rsidRDefault="009F490B" w:rsidP="009F490B">
      <w:pPr>
        <w:jc w:val="center"/>
        <w:rPr>
          <w:rFonts w:ascii="Calibri" w:hAnsi="Calibri"/>
          <w:sz w:val="22"/>
        </w:rPr>
      </w:pPr>
      <w:r w:rsidRPr="009F490B">
        <w:rPr>
          <w:rFonts w:ascii="Calibri" w:hAnsi="Calibri"/>
          <w:position w:val="-22"/>
          <w:sz w:val="22"/>
        </w:rPr>
        <w:object w:dxaOrig="3520" w:dyaOrig="580">
          <v:shape id="_x0000_i1026" type="#_x0000_t75" style="width:176pt;height:28.8pt" o:ole="">
            <v:imagedata r:id="rId9" r:pict="rId10" o:title=""/>
          </v:shape>
          <o:OLEObject Type="Embed" ProgID="Equation.3" ShapeID="_x0000_i1026" DrawAspect="Content" ObjectID="_1259131952" r:id="rId11"/>
        </w:object>
      </w:r>
    </w:p>
    <w:p w:rsidR="00AD2E10" w:rsidRDefault="00AD2E10" w:rsidP="009F490B">
      <w:pPr>
        <w:rPr>
          <w:rFonts w:ascii="Calibri" w:hAnsi="Calibri"/>
          <w:sz w:val="22"/>
        </w:rPr>
      </w:pPr>
    </w:p>
    <w:p w:rsidR="009F490B" w:rsidRDefault="009F490B" w:rsidP="009F490B">
      <w:pPr>
        <w:rPr>
          <w:rFonts w:ascii="Calibri" w:hAnsi="Calibri"/>
          <w:sz w:val="22"/>
        </w:rPr>
      </w:pPr>
    </w:p>
    <w:p w:rsidR="00AD2E10" w:rsidRDefault="00AD2E10" w:rsidP="009F490B">
      <w:pPr>
        <w:rPr>
          <w:rFonts w:ascii="Calibri" w:hAnsi="Calibri"/>
          <w:sz w:val="22"/>
        </w:rPr>
      </w:pPr>
    </w:p>
    <w:p w:rsidR="00AD2E10" w:rsidRDefault="00AD2E10" w:rsidP="009F490B">
      <w:pPr>
        <w:rPr>
          <w:rFonts w:ascii="Calibri" w:hAnsi="Calibri"/>
          <w:sz w:val="22"/>
        </w:rPr>
      </w:pPr>
      <w:r w:rsidRPr="000D1633">
        <w:rPr>
          <w:rFonts w:ascii="Calibri" w:hAnsi="Calibri"/>
          <w:u w:val="single"/>
        </w:rPr>
        <w:t>SUMMARY/CONCLUSIONS</w:t>
      </w:r>
    </w:p>
    <w:p w:rsidR="00AD2E10" w:rsidRDefault="00AD2E10" w:rsidP="009F490B">
      <w:pPr>
        <w:rPr>
          <w:rFonts w:ascii="Calibri" w:hAnsi="Calibri"/>
          <w:sz w:val="22"/>
        </w:rPr>
      </w:pPr>
    </w:p>
    <w:p w:rsidR="00B34D5E" w:rsidRPr="00B1218F" w:rsidRDefault="009F490B" w:rsidP="009F490B">
      <w:pPr>
        <w:rPr>
          <w:rFonts w:ascii="Calibri" w:hAnsi="Calibri"/>
          <w:sz w:val="22"/>
        </w:rPr>
      </w:pPr>
      <w:r>
        <w:rPr>
          <w:rFonts w:ascii="Calibri" w:hAnsi="Calibri"/>
          <w:sz w:val="22"/>
        </w:rPr>
        <w:t xml:space="preserve">Even though I ate approximately double the amount of food in the summer as compared to prior, and even though I slept nearly one third longer, my weight only increased by </w:t>
      </w:r>
      <w:r w:rsidR="00471746">
        <w:rPr>
          <w:rFonts w:ascii="Calibri" w:hAnsi="Calibri"/>
          <w:sz w:val="22"/>
        </w:rPr>
        <w:t xml:space="preserve">a </w:t>
      </w:r>
      <w:r>
        <w:rPr>
          <w:rFonts w:ascii="Calibri" w:hAnsi="Calibri"/>
          <w:sz w:val="22"/>
        </w:rPr>
        <w:t>little more than 10%.  I find this surprising and have no explanation.</w:t>
      </w:r>
      <w:r w:rsidR="00735F0C">
        <w:rPr>
          <w:rFonts w:ascii="Calibri" w:hAnsi="Calibri"/>
          <w:sz w:val="22"/>
        </w:rPr>
        <w:t xml:space="preserve">  Perhaps this is related to metabolism.  It would be interesting to try this experiment with different people who have different metabolisms.  Certainly, it is clear that reduced activity (as symbolized by sleeping longer) and larger meal portions le</w:t>
      </w:r>
      <w:r w:rsidR="00423520">
        <w:rPr>
          <w:rFonts w:ascii="Calibri" w:hAnsi="Calibri"/>
          <w:sz w:val="22"/>
        </w:rPr>
        <w:t xml:space="preserve">d to an increase in body weight.  </w:t>
      </w:r>
      <w:r w:rsidR="00471746">
        <w:rPr>
          <w:rFonts w:ascii="Calibri" w:hAnsi="Calibri"/>
          <w:sz w:val="22"/>
        </w:rPr>
        <w:t xml:space="preserve">Based on </w:t>
      </w:r>
      <w:proofErr w:type="gramStart"/>
      <w:r w:rsidR="00471746">
        <w:rPr>
          <w:rFonts w:ascii="Calibri" w:hAnsi="Calibri"/>
          <w:sz w:val="22"/>
        </w:rPr>
        <w:t>Figure ,</w:t>
      </w:r>
      <w:proofErr w:type="gramEnd"/>
      <w:r w:rsidR="00471746">
        <w:rPr>
          <w:rFonts w:ascii="Calibri" w:hAnsi="Calibri"/>
          <w:sz w:val="22"/>
        </w:rPr>
        <w:t xml:space="preserve"> t</w:t>
      </w:r>
      <w:r w:rsidR="00423520">
        <w:rPr>
          <w:rFonts w:ascii="Calibri" w:hAnsi="Calibri"/>
          <w:sz w:val="22"/>
        </w:rPr>
        <w:t>his increase is i</w:t>
      </w:r>
      <w:r w:rsidR="00735F0C">
        <w:rPr>
          <w:rFonts w:ascii="Calibri" w:hAnsi="Calibri"/>
          <w:sz w:val="22"/>
        </w:rPr>
        <w:t>nterpreted as a decrea</w:t>
      </w:r>
      <w:r w:rsidR="00471746">
        <w:rPr>
          <w:rFonts w:ascii="Calibri" w:hAnsi="Calibri"/>
          <w:sz w:val="22"/>
        </w:rPr>
        <w:t>se in personal health</w:t>
      </w:r>
      <w:r w:rsidR="00423520">
        <w:rPr>
          <w:rFonts w:ascii="Calibri" w:hAnsi="Calibri"/>
          <w:sz w:val="22"/>
        </w:rPr>
        <w:t>.</w:t>
      </w:r>
    </w:p>
    <w:sectPr w:rsidR="00B34D5E" w:rsidRPr="00B1218F" w:rsidSect="00B34D5E">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Papyrus">
    <w:panose1 w:val="020B0602040200020303"/>
    <w:charset w:val="00"/>
    <w:family w:val="auto"/>
    <w:pitch w:val="variable"/>
    <w:sig w:usb0="00000003" w:usb1="00000000" w:usb2="00000000" w:usb3="00000000" w:csb0="00000001" w:csb1="00000000"/>
  </w:font>
  <w:font w:name="Copperplate">
    <w:panose1 w:val="02000504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F784940"/>
    <w:multiLevelType w:val="hybridMultilevel"/>
    <w:tmpl w:val="C748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A284B"/>
    <w:multiLevelType w:val="hybridMultilevel"/>
    <w:tmpl w:val="057A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34D5E"/>
    <w:rsid w:val="000D1633"/>
    <w:rsid w:val="00317375"/>
    <w:rsid w:val="003D777F"/>
    <w:rsid w:val="00423520"/>
    <w:rsid w:val="00471746"/>
    <w:rsid w:val="00657FFE"/>
    <w:rsid w:val="006E25B4"/>
    <w:rsid w:val="00735F0C"/>
    <w:rsid w:val="008E6832"/>
    <w:rsid w:val="009F490B"/>
    <w:rsid w:val="00A3609F"/>
    <w:rsid w:val="00AD2E10"/>
    <w:rsid w:val="00B1218F"/>
    <w:rsid w:val="00B34D5E"/>
    <w:rsid w:val="00F22A52"/>
    <w:rsid w:val="00F708A8"/>
    <w:rsid w:val="00F94B28"/>
    <w:rsid w:val="00FB0B93"/>
    <w:rsid w:val="00FE307D"/>
  </w:rsids>
  <m:mathPr>
    <m:mathFont m:val="Copperplat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34D5E"/>
    <w:rPr>
      <w:color w:val="0000FF" w:themeColor="hyperlink"/>
      <w:u w:val="single"/>
    </w:rPr>
  </w:style>
  <w:style w:type="paragraph" w:styleId="ListParagraph">
    <w:name w:val="List Paragraph"/>
    <w:basedOn w:val="Normal"/>
    <w:uiPriority w:val="34"/>
    <w:qFormat/>
    <w:rsid w:val="00B1218F"/>
    <w:pPr>
      <w:ind w:left="720"/>
      <w:contextualSpacing/>
    </w:pPr>
  </w:style>
  <w:style w:type="table" w:styleId="MediumGrid3-Accent3">
    <w:name w:val="Medium Grid 3 Accent 3"/>
    <w:basedOn w:val="TableNormal"/>
    <w:uiPriority w:val="69"/>
    <w:rsid w:val="00F94B28"/>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image" Target="media/image3.pict"/><Relationship Id="rId11" Type="http://schemas.openxmlformats.org/officeDocument/2006/relationships/oleObject" Target="embeddings/Microsoft_Equation2.bin"/><Relationship Id="rId1" Type="http://schemas.openxmlformats.org/officeDocument/2006/relationships/numbering" Target="numbering.xml"/><Relationship Id="rId6" Type="http://schemas.openxmlformats.org/officeDocument/2006/relationships/image" Target="media/image2.png"/><Relationship Id="rId8" Type="http://schemas.openxmlformats.org/officeDocument/2006/relationships/oleObject" Target="embeddings/Microsoft_Equation1.bin"/><Relationship Id="rId13" Type="http://schemas.openxmlformats.org/officeDocument/2006/relationships/theme" Target="theme/theme1.xml"/><Relationship Id="rId10" Type="http://schemas.openxmlformats.org/officeDocument/2006/relationships/image" Target="media/image5.pict"/><Relationship Id="rId5"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770</Words>
  <Characters>4390</Characters>
  <Application>Microsoft Macintosh Word</Application>
  <DocSecurity>0</DocSecurity>
  <Lines>36</Lines>
  <Paragraphs>8</Paragraphs>
  <ScaleCrop>false</ScaleCrop>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Ignace</cp:lastModifiedBy>
  <cp:revision>10</cp:revision>
  <cp:lastPrinted>2011-12-13T15:06:00Z</cp:lastPrinted>
  <dcterms:created xsi:type="dcterms:W3CDTF">2009-01-06T18:12:00Z</dcterms:created>
  <dcterms:modified xsi:type="dcterms:W3CDTF">2011-12-13T15:06:00Z</dcterms:modified>
</cp:coreProperties>
</file>